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57E2D" w14:textId="77777777" w:rsidR="00A90894" w:rsidRPr="00A90894" w:rsidRDefault="00A90894" w:rsidP="00A90894">
      <w:pPr>
        <w:rPr>
          <w:rFonts w:asciiTheme="majorHAnsi" w:eastAsia="Times New Roman" w:hAnsiTheme="majorHAnsi" w:cs="Arial"/>
          <w:b/>
          <w:u w:val="single"/>
        </w:rPr>
      </w:pPr>
    </w:p>
    <w:p w14:paraId="2BD69832" w14:textId="58EF0F44" w:rsidR="000E3107" w:rsidRPr="000E3107" w:rsidRDefault="00A90894" w:rsidP="000E3107">
      <w:pPr>
        <w:rPr>
          <w:rFonts w:asciiTheme="majorHAnsi" w:eastAsia="Times New Roman" w:hAnsiTheme="majorHAnsi" w:cs="Arial"/>
          <w:b/>
          <w:u w:val="single"/>
        </w:rPr>
      </w:pPr>
      <w:r w:rsidRPr="00A90894">
        <w:rPr>
          <w:rFonts w:asciiTheme="majorHAnsi" w:eastAsia="Times New Roman" w:hAnsiTheme="majorHAnsi" w:cs="Arial"/>
          <w:b/>
          <w:u w:val="single"/>
        </w:rPr>
        <w:t>Mission :</w:t>
      </w:r>
    </w:p>
    <w:p w14:paraId="6448A68F" w14:textId="77777777" w:rsidR="000E3107" w:rsidRDefault="000E3107" w:rsidP="000E3107">
      <w:pPr>
        <w:pStyle w:val="NormalWeb"/>
        <w:rPr>
          <w:rFonts w:asciiTheme="majorHAnsi" w:eastAsia="Times New Roman" w:hAnsiTheme="majorHAnsi"/>
        </w:rPr>
      </w:pPr>
      <w:r w:rsidRPr="000E3107">
        <w:rPr>
          <w:rFonts w:asciiTheme="majorHAnsi" w:eastAsia="Times New Roman" w:hAnsiTheme="majorHAnsi"/>
        </w:rPr>
        <w:t xml:space="preserve"> L'assistant social en ILA assure le suivi du dossier social du résident: attestations, demandes de RIS ou d'aides sociales, affiliation à la mutuelle... Il/elle travaille en équipe pluridisciplinaire avec l'assistante sociale en chef, les éducateurs, les auxiliaires professionnelles, l'accompagnateur social et les ouvriers.</w:t>
      </w:r>
    </w:p>
    <w:p w14:paraId="59DEE40B" w14:textId="77777777" w:rsidR="000E3107" w:rsidRDefault="000E3107" w:rsidP="000E3107">
      <w:pPr>
        <w:pStyle w:val="NormalWeb"/>
        <w:rPr>
          <w:rFonts w:asciiTheme="majorHAnsi" w:eastAsia="Times New Roman" w:hAnsiTheme="majorHAnsi"/>
        </w:rPr>
      </w:pPr>
      <w:r w:rsidRPr="000E3107">
        <w:rPr>
          <w:rFonts w:asciiTheme="majorHAnsi" w:eastAsia="Times New Roman" w:hAnsiTheme="majorHAnsi"/>
        </w:rPr>
        <w:t xml:space="preserve">Les softs </w:t>
      </w:r>
      <w:proofErr w:type="spellStart"/>
      <w:r w:rsidRPr="000E3107">
        <w:rPr>
          <w:rFonts w:asciiTheme="majorHAnsi" w:eastAsia="Times New Roman" w:hAnsiTheme="majorHAnsi"/>
        </w:rPr>
        <w:t>skills</w:t>
      </w:r>
      <w:proofErr w:type="spellEnd"/>
      <w:r w:rsidRPr="000E3107">
        <w:rPr>
          <w:rFonts w:asciiTheme="majorHAnsi" w:eastAsia="Times New Roman" w:hAnsiTheme="majorHAnsi"/>
        </w:rPr>
        <w:t xml:space="preserve"> attendues pour ce poste sont: rigueur, communication, organisation. </w:t>
      </w:r>
    </w:p>
    <w:p w14:paraId="182EF6EA" w14:textId="483CA6FC" w:rsidR="00A90894" w:rsidRPr="00A90894" w:rsidRDefault="00A90894" w:rsidP="000E3107">
      <w:pPr>
        <w:pStyle w:val="NormalWeb"/>
        <w:rPr>
          <w:rStyle w:val="markedcontent"/>
          <w:rFonts w:asciiTheme="majorHAnsi" w:hAnsiTheme="majorHAnsi" w:cs="Arial"/>
          <w:b/>
          <w:u w:val="single"/>
        </w:rPr>
      </w:pPr>
      <w:r w:rsidRPr="00A90894">
        <w:rPr>
          <w:rStyle w:val="markedcontent"/>
          <w:rFonts w:asciiTheme="majorHAnsi" w:hAnsiTheme="majorHAnsi" w:cs="Arial"/>
          <w:b/>
          <w:u w:val="single"/>
        </w:rPr>
        <w:t>Activités :</w:t>
      </w:r>
    </w:p>
    <w:p w14:paraId="3784D0A3" w14:textId="77777777" w:rsidR="000E3107" w:rsidRPr="000B71C7" w:rsidRDefault="000E3107" w:rsidP="000B71C7">
      <w:pPr>
        <w:pStyle w:val="NormalWeb"/>
        <w:numPr>
          <w:ilvl w:val="0"/>
          <w:numId w:val="9"/>
        </w:numPr>
        <w:ind w:left="142" w:hanging="142"/>
        <w:rPr>
          <w:rFonts w:asciiTheme="majorHAnsi" w:hAnsiTheme="majorHAnsi" w:cstheme="majorHAnsi"/>
          <w:b/>
          <w:bCs/>
          <w:u w:val="single"/>
        </w:rPr>
      </w:pPr>
      <w:r w:rsidRPr="000B71C7">
        <w:rPr>
          <w:rFonts w:asciiTheme="majorHAnsi" w:hAnsiTheme="majorHAnsi" w:cstheme="majorHAnsi"/>
          <w:b/>
          <w:bCs/>
          <w:u w:val="single"/>
        </w:rPr>
        <w:t xml:space="preserve">Stratégie </w:t>
      </w:r>
    </w:p>
    <w:p w14:paraId="7D44CE49" w14:textId="77777777" w:rsidR="000E3107" w:rsidRPr="000B71C7" w:rsidRDefault="000E3107" w:rsidP="000E3107">
      <w:pPr>
        <w:pStyle w:val="NormalWeb"/>
        <w:rPr>
          <w:rFonts w:asciiTheme="majorHAnsi" w:hAnsiTheme="majorHAnsi" w:cs="Arial"/>
          <w:bCs/>
        </w:rPr>
      </w:pPr>
      <w:r w:rsidRPr="000B71C7">
        <w:rPr>
          <w:rFonts w:asciiTheme="majorHAnsi" w:hAnsiTheme="majorHAnsi" w:cs="Arial"/>
          <w:bCs/>
        </w:rPr>
        <w:t xml:space="preserve">• Evaluer les PIIS </w:t>
      </w:r>
    </w:p>
    <w:p w14:paraId="53AAB4E3" w14:textId="6A88122C" w:rsidR="000E3107" w:rsidRPr="000B71C7" w:rsidRDefault="000E3107" w:rsidP="000E3107">
      <w:pPr>
        <w:pStyle w:val="NormalWeb"/>
        <w:rPr>
          <w:rFonts w:asciiTheme="majorHAnsi" w:hAnsiTheme="majorHAnsi" w:cs="Arial"/>
          <w:bCs/>
        </w:rPr>
      </w:pPr>
      <w:r w:rsidRPr="000B71C7">
        <w:rPr>
          <w:rFonts w:asciiTheme="majorHAnsi" w:hAnsiTheme="majorHAnsi" w:cs="Arial"/>
          <w:bCs/>
        </w:rPr>
        <w:t>• Evaluer les résidents ILA à la demande de FEDASIL</w:t>
      </w:r>
    </w:p>
    <w:p w14:paraId="56EA57BB" w14:textId="77777777" w:rsidR="000E3107" w:rsidRPr="000E3107" w:rsidRDefault="000E3107" w:rsidP="000E3107">
      <w:pPr>
        <w:pStyle w:val="NormalWeb"/>
        <w:rPr>
          <w:rFonts w:asciiTheme="majorHAnsi" w:hAnsiTheme="majorHAnsi" w:cs="Arial"/>
          <w:b/>
          <w:u w:val="single"/>
        </w:rPr>
      </w:pPr>
      <w:r w:rsidRPr="000E3107">
        <w:rPr>
          <w:rFonts w:ascii="Arial" w:hAnsi="Arial" w:cs="Arial"/>
          <w:b/>
          <w:bCs/>
          <w:u w:val="single"/>
        </w:rPr>
        <w:t>■</w:t>
      </w:r>
      <w:r w:rsidRPr="000E3107">
        <w:rPr>
          <w:rFonts w:asciiTheme="majorHAnsi" w:hAnsiTheme="majorHAnsi" w:cs="Arial"/>
          <w:b/>
          <w:bCs/>
          <w:u w:val="single"/>
        </w:rPr>
        <w:t xml:space="preserve"> Interaction </w:t>
      </w:r>
    </w:p>
    <w:p w14:paraId="77349704" w14:textId="77777777" w:rsidR="000E3107" w:rsidRPr="000B71C7" w:rsidRDefault="000E3107" w:rsidP="000E3107">
      <w:pPr>
        <w:pStyle w:val="NormalWeb"/>
        <w:rPr>
          <w:rFonts w:asciiTheme="majorHAnsi" w:hAnsiTheme="majorHAnsi" w:cs="Arial"/>
          <w:bCs/>
        </w:rPr>
      </w:pPr>
      <w:r w:rsidRPr="000B71C7">
        <w:rPr>
          <w:rFonts w:asciiTheme="majorHAnsi" w:hAnsiTheme="majorHAnsi" w:cs="Arial"/>
          <w:bCs/>
        </w:rPr>
        <w:t xml:space="preserve">• Accompagner et superviser des stagiaires </w:t>
      </w:r>
    </w:p>
    <w:p w14:paraId="37927ED9" w14:textId="77777777" w:rsidR="000E3107" w:rsidRPr="000B71C7" w:rsidRDefault="000E3107" w:rsidP="000E3107">
      <w:pPr>
        <w:pStyle w:val="NormalWeb"/>
        <w:rPr>
          <w:rFonts w:asciiTheme="majorHAnsi" w:hAnsiTheme="majorHAnsi" w:cs="Arial"/>
          <w:bCs/>
        </w:rPr>
      </w:pPr>
      <w:r w:rsidRPr="000B71C7">
        <w:rPr>
          <w:rFonts w:asciiTheme="majorHAnsi" w:hAnsiTheme="majorHAnsi" w:cs="Arial"/>
          <w:bCs/>
        </w:rPr>
        <w:t xml:space="preserve">• Accompagner le résident au niveau de l'affiliation à la mutuelle - CAAMI </w:t>
      </w:r>
    </w:p>
    <w:p w14:paraId="0A191131" w14:textId="77777777" w:rsidR="000E3107" w:rsidRPr="000B71C7" w:rsidRDefault="000E3107" w:rsidP="000E3107">
      <w:pPr>
        <w:pStyle w:val="NormalWeb"/>
        <w:rPr>
          <w:rFonts w:asciiTheme="majorHAnsi" w:hAnsiTheme="majorHAnsi" w:cs="Arial"/>
          <w:bCs/>
        </w:rPr>
      </w:pPr>
      <w:r w:rsidRPr="000B71C7">
        <w:rPr>
          <w:rFonts w:asciiTheme="majorHAnsi" w:hAnsiTheme="majorHAnsi" w:cs="Arial"/>
          <w:bCs/>
        </w:rPr>
        <w:t xml:space="preserve">• Accompagner les résidents lors des activités </w:t>
      </w:r>
    </w:p>
    <w:p w14:paraId="0E68D2F6" w14:textId="6671D765" w:rsidR="000B71C7" w:rsidRPr="000B71C7" w:rsidRDefault="000E3107" w:rsidP="000E3107">
      <w:pPr>
        <w:pStyle w:val="NormalWeb"/>
        <w:rPr>
          <w:rStyle w:val="markedcontent"/>
          <w:rFonts w:asciiTheme="majorHAnsi" w:hAnsiTheme="majorHAnsi" w:cs="Arial"/>
          <w:bCs/>
        </w:rPr>
      </w:pPr>
      <w:r w:rsidRPr="000B71C7">
        <w:rPr>
          <w:rFonts w:asciiTheme="majorHAnsi" w:hAnsiTheme="majorHAnsi" w:cs="Arial"/>
          <w:bCs/>
        </w:rPr>
        <w:t>• Collaborer avec l'agent administratif pour le suivi des factures et des formulaires</w:t>
      </w:r>
    </w:p>
    <w:p w14:paraId="3B96DF65" w14:textId="77777777" w:rsidR="000E3107" w:rsidRPr="000B71C7" w:rsidRDefault="000E3107" w:rsidP="000B71C7">
      <w:pPr>
        <w:pStyle w:val="NormalWeb"/>
        <w:numPr>
          <w:ilvl w:val="0"/>
          <w:numId w:val="8"/>
        </w:numPr>
        <w:ind w:left="142" w:hanging="142"/>
        <w:rPr>
          <w:rFonts w:asciiTheme="majorHAnsi" w:hAnsiTheme="majorHAnsi" w:cs="Arial"/>
          <w:bCs/>
        </w:rPr>
      </w:pPr>
      <w:r w:rsidRPr="000B71C7">
        <w:rPr>
          <w:rFonts w:asciiTheme="majorHAnsi" w:hAnsiTheme="majorHAnsi" w:cs="Arial"/>
          <w:bCs/>
        </w:rPr>
        <w:t xml:space="preserve">Orienter vers la cellule logement pour la demande de garantie locative et le premier mois de loyer </w:t>
      </w:r>
    </w:p>
    <w:p w14:paraId="2604EB60" w14:textId="77777777" w:rsidR="000E3107" w:rsidRPr="000B71C7" w:rsidRDefault="000E3107" w:rsidP="000E3107">
      <w:pPr>
        <w:pStyle w:val="NormalWeb"/>
        <w:rPr>
          <w:rFonts w:asciiTheme="majorHAnsi" w:hAnsiTheme="majorHAnsi" w:cs="Arial"/>
          <w:bCs/>
        </w:rPr>
      </w:pPr>
      <w:r w:rsidRPr="000B71C7">
        <w:rPr>
          <w:rFonts w:asciiTheme="majorHAnsi" w:hAnsiTheme="majorHAnsi" w:cs="Arial"/>
          <w:bCs/>
        </w:rPr>
        <w:t xml:space="preserve">• Participer activement aux réunions d'équipe </w:t>
      </w:r>
    </w:p>
    <w:p w14:paraId="25C698DE" w14:textId="77777777" w:rsidR="000E3107" w:rsidRDefault="000E3107" w:rsidP="000E3107">
      <w:pPr>
        <w:pStyle w:val="NormalWeb"/>
        <w:rPr>
          <w:rFonts w:asciiTheme="majorHAnsi" w:hAnsiTheme="majorHAnsi" w:cs="Arial"/>
          <w:bCs/>
        </w:rPr>
      </w:pPr>
      <w:r w:rsidRPr="000B71C7">
        <w:rPr>
          <w:rFonts w:asciiTheme="majorHAnsi" w:hAnsiTheme="majorHAnsi" w:cs="Arial"/>
          <w:bCs/>
        </w:rPr>
        <w:t xml:space="preserve">• Participer à la constitution de demandes de logements sociaux </w:t>
      </w:r>
    </w:p>
    <w:p w14:paraId="4A9E43BB" w14:textId="77777777" w:rsidR="000B71C7" w:rsidRPr="000B71C7" w:rsidRDefault="000B71C7" w:rsidP="000E3107">
      <w:pPr>
        <w:pStyle w:val="NormalWeb"/>
        <w:rPr>
          <w:rFonts w:asciiTheme="majorHAnsi" w:hAnsiTheme="majorHAnsi" w:cs="Arial"/>
          <w:bCs/>
        </w:rPr>
      </w:pPr>
    </w:p>
    <w:p w14:paraId="4EE35211" w14:textId="77777777" w:rsidR="000E3107" w:rsidRPr="000E3107" w:rsidRDefault="000E3107" w:rsidP="000E3107">
      <w:pPr>
        <w:pStyle w:val="NormalWeb"/>
        <w:rPr>
          <w:rFonts w:asciiTheme="majorHAnsi" w:hAnsiTheme="majorHAnsi" w:cs="Arial"/>
          <w:b/>
          <w:u w:val="single"/>
        </w:rPr>
      </w:pPr>
      <w:r w:rsidRPr="000E3107">
        <w:rPr>
          <w:rFonts w:ascii="Arial" w:hAnsi="Arial" w:cs="Arial"/>
          <w:b/>
          <w:bCs/>
          <w:u w:val="single"/>
        </w:rPr>
        <w:t>■</w:t>
      </w:r>
      <w:r w:rsidRPr="000E3107">
        <w:rPr>
          <w:rFonts w:asciiTheme="majorHAnsi" w:hAnsiTheme="majorHAnsi" w:cs="Arial"/>
          <w:b/>
          <w:bCs/>
          <w:u w:val="single"/>
        </w:rPr>
        <w:t xml:space="preserve"> Mobilisation </w:t>
      </w:r>
    </w:p>
    <w:p w14:paraId="01D032B7" w14:textId="77777777" w:rsidR="000E3107" w:rsidRPr="000B71C7" w:rsidRDefault="000E3107" w:rsidP="000E3107">
      <w:pPr>
        <w:pStyle w:val="NormalWeb"/>
        <w:rPr>
          <w:rFonts w:asciiTheme="majorHAnsi" w:hAnsiTheme="majorHAnsi" w:cs="Arial"/>
          <w:bCs/>
        </w:rPr>
      </w:pPr>
      <w:r w:rsidRPr="000B71C7">
        <w:rPr>
          <w:rFonts w:asciiTheme="majorHAnsi" w:hAnsiTheme="majorHAnsi" w:cs="Arial"/>
          <w:bCs/>
        </w:rPr>
        <w:t xml:space="preserve">• Expliquer le type de logement du centre d'accueil </w:t>
      </w:r>
    </w:p>
    <w:p w14:paraId="2B365679" w14:textId="77777777" w:rsidR="000E3107" w:rsidRPr="000B71C7" w:rsidRDefault="000E3107" w:rsidP="000E3107">
      <w:pPr>
        <w:pStyle w:val="NormalWeb"/>
        <w:rPr>
          <w:rFonts w:asciiTheme="majorHAnsi" w:hAnsiTheme="majorHAnsi" w:cs="Arial"/>
          <w:bCs/>
        </w:rPr>
      </w:pPr>
      <w:r w:rsidRPr="000B71C7">
        <w:rPr>
          <w:rFonts w:asciiTheme="majorHAnsi" w:hAnsiTheme="majorHAnsi" w:cs="Arial"/>
          <w:bCs/>
        </w:rPr>
        <w:t xml:space="preserve">• Sensibiliser au ROI et aux règles de consommation </w:t>
      </w:r>
    </w:p>
    <w:p w14:paraId="4B551B92" w14:textId="77777777" w:rsidR="000E3107" w:rsidRDefault="000E3107" w:rsidP="000E3107">
      <w:pPr>
        <w:pStyle w:val="NormalWeb"/>
        <w:rPr>
          <w:rFonts w:asciiTheme="majorHAnsi" w:hAnsiTheme="majorHAnsi" w:cs="Arial"/>
          <w:b/>
        </w:rPr>
      </w:pPr>
    </w:p>
    <w:p w14:paraId="404B75D7" w14:textId="77777777" w:rsidR="000E3107" w:rsidRPr="000E3107" w:rsidRDefault="000E3107" w:rsidP="000E3107">
      <w:pPr>
        <w:pStyle w:val="NormalWeb"/>
        <w:rPr>
          <w:rFonts w:asciiTheme="majorHAnsi" w:hAnsiTheme="majorHAnsi" w:cs="Arial"/>
          <w:b/>
        </w:rPr>
      </w:pPr>
    </w:p>
    <w:p w14:paraId="5EA01814" w14:textId="77777777" w:rsidR="000E3107" w:rsidRPr="000E3107" w:rsidRDefault="000E3107" w:rsidP="000E3107">
      <w:pPr>
        <w:pStyle w:val="NormalWeb"/>
        <w:rPr>
          <w:rFonts w:asciiTheme="majorHAnsi" w:hAnsiTheme="majorHAnsi" w:cs="Arial"/>
          <w:b/>
          <w:u w:val="single"/>
        </w:rPr>
      </w:pPr>
      <w:r w:rsidRPr="000E3107">
        <w:rPr>
          <w:rFonts w:ascii="Arial" w:hAnsi="Arial" w:cs="Arial"/>
          <w:b/>
          <w:bCs/>
          <w:u w:val="single"/>
        </w:rPr>
        <w:t>■</w:t>
      </w:r>
      <w:r w:rsidRPr="000E3107">
        <w:rPr>
          <w:rFonts w:asciiTheme="majorHAnsi" w:hAnsiTheme="majorHAnsi" w:cs="Arial"/>
          <w:b/>
          <w:bCs/>
          <w:u w:val="single"/>
        </w:rPr>
        <w:t xml:space="preserve"> Investigation </w:t>
      </w:r>
    </w:p>
    <w:p w14:paraId="3EC8A9FB" w14:textId="77777777" w:rsidR="000E3107" w:rsidRPr="000B71C7" w:rsidRDefault="000E3107" w:rsidP="000E3107">
      <w:pPr>
        <w:pStyle w:val="NormalWeb"/>
        <w:rPr>
          <w:rFonts w:asciiTheme="majorHAnsi" w:hAnsiTheme="majorHAnsi" w:cs="Arial"/>
          <w:bCs/>
        </w:rPr>
      </w:pPr>
      <w:r w:rsidRPr="000B71C7">
        <w:rPr>
          <w:rFonts w:asciiTheme="majorHAnsi" w:hAnsiTheme="majorHAnsi" w:cs="Arial"/>
          <w:bCs/>
        </w:rPr>
        <w:t xml:space="preserve">• Contacter et prendre rendez-vous avec les avocats </w:t>
      </w:r>
    </w:p>
    <w:p w14:paraId="332DDF8C" w14:textId="77777777" w:rsidR="000E3107" w:rsidRPr="000B71C7" w:rsidRDefault="000E3107" w:rsidP="000E3107">
      <w:pPr>
        <w:pStyle w:val="NormalWeb"/>
        <w:rPr>
          <w:rFonts w:asciiTheme="majorHAnsi" w:hAnsiTheme="majorHAnsi" w:cs="Arial"/>
          <w:bCs/>
        </w:rPr>
      </w:pPr>
      <w:r w:rsidRPr="000B71C7">
        <w:rPr>
          <w:rFonts w:asciiTheme="majorHAnsi" w:hAnsiTheme="majorHAnsi" w:cs="Arial"/>
          <w:bCs/>
        </w:rPr>
        <w:t xml:space="preserve">• Contacter le CPAS de Mons ou un autre CPAS si avis d'incompétence </w:t>
      </w:r>
    </w:p>
    <w:p w14:paraId="4403EF9A" w14:textId="29F482C3" w:rsidR="00C946F6" w:rsidRPr="000B71C7" w:rsidRDefault="000E3107" w:rsidP="000E3107">
      <w:pPr>
        <w:pStyle w:val="NormalWeb"/>
        <w:rPr>
          <w:rFonts w:asciiTheme="majorHAnsi" w:hAnsiTheme="majorHAnsi" w:cs="Arial"/>
          <w:bCs/>
        </w:rPr>
      </w:pPr>
      <w:r w:rsidRPr="000B71C7">
        <w:rPr>
          <w:rFonts w:asciiTheme="majorHAnsi" w:hAnsiTheme="majorHAnsi" w:cs="Arial"/>
          <w:bCs/>
        </w:rPr>
        <w:t xml:space="preserve">• Contacter les organismes extérieurs comme </w:t>
      </w:r>
      <w:proofErr w:type="spellStart"/>
      <w:r w:rsidRPr="000B71C7">
        <w:rPr>
          <w:rFonts w:asciiTheme="majorHAnsi" w:hAnsiTheme="majorHAnsi" w:cs="Arial"/>
          <w:bCs/>
        </w:rPr>
        <w:t>Famiwal</w:t>
      </w:r>
      <w:proofErr w:type="spellEnd"/>
    </w:p>
    <w:p w14:paraId="035CC658" w14:textId="77777777" w:rsidR="000B71C7" w:rsidRDefault="000B71C7" w:rsidP="000E3107">
      <w:pPr>
        <w:pStyle w:val="NormalWeb"/>
        <w:rPr>
          <w:rFonts w:asciiTheme="majorHAnsi" w:hAnsiTheme="majorHAnsi" w:cs="Arial"/>
          <w:b/>
        </w:rPr>
      </w:pPr>
    </w:p>
    <w:p w14:paraId="0DD16B69" w14:textId="77777777" w:rsidR="000B71C7" w:rsidRPr="000B71C7" w:rsidRDefault="000B71C7" w:rsidP="000B71C7">
      <w:pPr>
        <w:pStyle w:val="NormalWeb"/>
        <w:rPr>
          <w:rFonts w:asciiTheme="majorHAnsi" w:hAnsiTheme="majorHAnsi" w:cs="Arial"/>
          <w:b/>
        </w:rPr>
      </w:pPr>
      <w:r w:rsidRPr="000B71C7">
        <w:rPr>
          <w:rFonts w:asciiTheme="majorHAnsi" w:hAnsiTheme="majorHAnsi" w:cs="Arial"/>
          <w:b/>
          <w:bCs/>
        </w:rPr>
        <w:t xml:space="preserve">COMPÉTENCES COMPLÉMENTAIRES </w:t>
      </w:r>
    </w:p>
    <w:p w14:paraId="3612481B" w14:textId="77777777" w:rsidR="000B71C7" w:rsidRPr="000B71C7" w:rsidRDefault="000B71C7" w:rsidP="000B71C7">
      <w:pPr>
        <w:pStyle w:val="NormalWeb"/>
        <w:rPr>
          <w:rFonts w:asciiTheme="majorHAnsi" w:hAnsiTheme="majorHAnsi" w:cs="Arial"/>
          <w:b/>
        </w:rPr>
      </w:pPr>
      <w:r w:rsidRPr="000B71C7">
        <w:rPr>
          <w:rFonts w:ascii="Arial" w:hAnsi="Arial" w:cs="Arial"/>
          <w:b/>
          <w:bCs/>
        </w:rPr>
        <w:t>■</w:t>
      </w:r>
      <w:r w:rsidRPr="000B71C7">
        <w:rPr>
          <w:rFonts w:asciiTheme="majorHAnsi" w:hAnsiTheme="majorHAnsi" w:cs="Arial"/>
          <w:b/>
          <w:bCs/>
        </w:rPr>
        <w:t xml:space="preserve"> Conception </w:t>
      </w:r>
    </w:p>
    <w:p w14:paraId="7664F22F"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Rédiger des attestations et des mises en demeure </w:t>
      </w:r>
    </w:p>
    <w:p w14:paraId="19ABEA6A"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Rédiger des dossiers pour le bureau permanent liés aux activités décidées en réunion d'équipe </w:t>
      </w:r>
    </w:p>
    <w:p w14:paraId="734CA95D"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Rédiger les dossiers sociaux et les demandes d'aides sociales qui en découlent </w:t>
      </w:r>
    </w:p>
    <w:p w14:paraId="5F0A5237"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Rédiger un dossier de demande de RIS si la personne dépend du CPAS de Mons </w:t>
      </w:r>
    </w:p>
    <w:p w14:paraId="2A00E485" w14:textId="77777777" w:rsidR="000B71C7" w:rsidRPr="000B71C7" w:rsidRDefault="000B71C7" w:rsidP="000B71C7">
      <w:pPr>
        <w:pStyle w:val="NormalWeb"/>
        <w:rPr>
          <w:rFonts w:asciiTheme="majorHAnsi" w:hAnsiTheme="majorHAnsi" w:cs="Arial"/>
          <w:b/>
        </w:rPr>
      </w:pPr>
      <w:r w:rsidRPr="000B71C7">
        <w:rPr>
          <w:rFonts w:ascii="Arial" w:hAnsi="Arial" w:cs="Arial"/>
          <w:b/>
          <w:bCs/>
        </w:rPr>
        <w:t>■</w:t>
      </w:r>
      <w:r w:rsidRPr="000B71C7">
        <w:rPr>
          <w:rFonts w:asciiTheme="majorHAnsi" w:hAnsiTheme="majorHAnsi" w:cs="Arial"/>
          <w:b/>
          <w:bCs/>
        </w:rPr>
        <w:t xml:space="preserve"> Contr</w:t>
      </w:r>
      <w:r w:rsidRPr="000B71C7">
        <w:rPr>
          <w:rFonts w:ascii="Calibri Light" w:hAnsi="Calibri Light" w:cs="Calibri Light"/>
          <w:b/>
          <w:bCs/>
        </w:rPr>
        <w:t>ô</w:t>
      </w:r>
      <w:r w:rsidRPr="000B71C7">
        <w:rPr>
          <w:rFonts w:asciiTheme="majorHAnsi" w:hAnsiTheme="majorHAnsi" w:cs="Arial"/>
          <w:b/>
          <w:bCs/>
        </w:rPr>
        <w:t xml:space="preserve">le </w:t>
      </w:r>
    </w:p>
    <w:p w14:paraId="7F4B824D"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Alerter et relayer les problèmes rencontrés à l'équipe technique </w:t>
      </w:r>
    </w:p>
    <w:p w14:paraId="0ED2C8D3"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Constater les dysfonctionnements et les recenser </w:t>
      </w:r>
    </w:p>
    <w:p w14:paraId="25F802B4" w14:textId="4722B49D" w:rsidR="000B71C7" w:rsidRPr="000B71C7" w:rsidRDefault="000B71C7" w:rsidP="000E3107">
      <w:pPr>
        <w:pStyle w:val="NormalWeb"/>
        <w:rPr>
          <w:rFonts w:asciiTheme="majorHAnsi" w:hAnsiTheme="majorHAnsi" w:cs="Arial"/>
          <w:bCs/>
        </w:rPr>
      </w:pPr>
      <w:r w:rsidRPr="000B71C7">
        <w:rPr>
          <w:rFonts w:asciiTheme="majorHAnsi" w:hAnsiTheme="majorHAnsi" w:cs="Arial"/>
          <w:bCs/>
        </w:rPr>
        <w:t>• Vérifier et signer les documents d'entrée</w:t>
      </w:r>
    </w:p>
    <w:p w14:paraId="37597B9A" w14:textId="77777777" w:rsidR="000B71C7" w:rsidRPr="000B71C7" w:rsidRDefault="000B71C7" w:rsidP="000B71C7">
      <w:pPr>
        <w:pStyle w:val="NormalWeb"/>
        <w:rPr>
          <w:rFonts w:asciiTheme="majorHAnsi" w:hAnsiTheme="majorHAnsi" w:cs="Arial"/>
          <w:b/>
        </w:rPr>
      </w:pPr>
      <w:r w:rsidRPr="000B71C7">
        <w:rPr>
          <w:rFonts w:ascii="Arial" w:hAnsi="Arial" w:cs="Arial"/>
          <w:b/>
          <w:bCs/>
        </w:rPr>
        <w:t>■</w:t>
      </w:r>
      <w:r w:rsidRPr="000B71C7">
        <w:rPr>
          <w:rFonts w:asciiTheme="majorHAnsi" w:hAnsiTheme="majorHAnsi" w:cs="Arial"/>
          <w:b/>
          <w:bCs/>
        </w:rPr>
        <w:t xml:space="preserve"> Gestion </w:t>
      </w:r>
    </w:p>
    <w:p w14:paraId="7EE798F6"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Archiver les dossiers des bénéficiaires suivis </w:t>
      </w:r>
    </w:p>
    <w:p w14:paraId="15E4034A"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Assurer la gestion de la boîte mail serviceila@cpas.mons.be </w:t>
      </w:r>
    </w:p>
    <w:p w14:paraId="675EF357"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Assurer la liaison (match </w:t>
      </w:r>
      <w:proofErr w:type="spellStart"/>
      <w:r w:rsidRPr="000B71C7">
        <w:rPr>
          <w:rFonts w:asciiTheme="majorHAnsi" w:hAnsiTheme="majorHAnsi" w:cs="Arial"/>
          <w:bCs/>
        </w:rPr>
        <w:t>it</w:t>
      </w:r>
      <w:proofErr w:type="spellEnd"/>
      <w:r w:rsidRPr="000B71C7">
        <w:rPr>
          <w:rFonts w:asciiTheme="majorHAnsi" w:hAnsiTheme="majorHAnsi" w:cs="Arial"/>
          <w:bCs/>
        </w:rPr>
        <w:t xml:space="preserve">) pour les arrivées et départs avec FEDASIL </w:t>
      </w:r>
    </w:p>
    <w:p w14:paraId="40AA390E"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Assurer les achats des tickets de train pour les résidents </w:t>
      </w:r>
    </w:p>
    <w:p w14:paraId="5D5BAFDE" w14:textId="77777777" w:rsidR="000B71C7" w:rsidRDefault="000B71C7" w:rsidP="000B71C7">
      <w:pPr>
        <w:pStyle w:val="NormalWeb"/>
        <w:rPr>
          <w:rFonts w:asciiTheme="majorHAnsi" w:hAnsiTheme="majorHAnsi" w:cs="Arial"/>
          <w:bCs/>
        </w:rPr>
      </w:pPr>
      <w:r w:rsidRPr="000B71C7">
        <w:rPr>
          <w:rFonts w:asciiTheme="majorHAnsi" w:hAnsiTheme="majorHAnsi" w:cs="Arial"/>
          <w:bCs/>
        </w:rPr>
        <w:t xml:space="preserve">• Assurer le suivi de l'inscription de résidence auprès de l'administration communale </w:t>
      </w:r>
    </w:p>
    <w:p w14:paraId="039363A9" w14:textId="77777777" w:rsidR="00E65994" w:rsidRPr="000B71C7" w:rsidRDefault="00E65994" w:rsidP="000B71C7">
      <w:pPr>
        <w:pStyle w:val="NormalWeb"/>
        <w:rPr>
          <w:rFonts w:asciiTheme="majorHAnsi" w:hAnsiTheme="majorHAnsi" w:cs="Arial"/>
          <w:bCs/>
        </w:rPr>
      </w:pPr>
    </w:p>
    <w:p w14:paraId="739809F4" w14:textId="062064C2"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Commander le matériel bureautique et les produits ménagers </w:t>
      </w:r>
    </w:p>
    <w:p w14:paraId="61C0375D"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Gérer administrativement les entrées et sorties des résidents </w:t>
      </w:r>
    </w:p>
    <w:p w14:paraId="2618E0B9"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Gérer et prolonger les abonnements </w:t>
      </w:r>
    </w:p>
    <w:p w14:paraId="2371EF4D"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Gérer le courrier entrant du service </w:t>
      </w:r>
    </w:p>
    <w:p w14:paraId="64F62B7F"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Gérer le renvoi de courrier de l'ancien résident </w:t>
      </w:r>
    </w:p>
    <w:p w14:paraId="52EF8EC3"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Gérer le téléphone de service et sa communication </w:t>
      </w:r>
    </w:p>
    <w:p w14:paraId="4B44B0B2"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Gérer les conflits </w:t>
      </w:r>
    </w:p>
    <w:p w14:paraId="253B7F0C" w14:textId="77777777" w:rsidR="000B71C7" w:rsidRPr="000B71C7" w:rsidRDefault="000B71C7" w:rsidP="000B71C7">
      <w:pPr>
        <w:pStyle w:val="NormalWeb"/>
        <w:rPr>
          <w:rFonts w:asciiTheme="majorHAnsi" w:hAnsiTheme="majorHAnsi" w:cs="Arial"/>
          <w:b/>
        </w:rPr>
      </w:pPr>
      <w:r w:rsidRPr="000B71C7">
        <w:rPr>
          <w:rFonts w:ascii="Arial" w:hAnsi="Arial" w:cs="Arial"/>
          <w:b/>
          <w:bCs/>
        </w:rPr>
        <w:t>■</w:t>
      </w:r>
      <w:r w:rsidRPr="000B71C7">
        <w:rPr>
          <w:rFonts w:asciiTheme="majorHAnsi" w:hAnsiTheme="majorHAnsi" w:cs="Arial"/>
          <w:b/>
          <w:bCs/>
        </w:rPr>
        <w:t xml:space="preserve"> Information </w:t>
      </w:r>
    </w:p>
    <w:p w14:paraId="7685B5CA" w14:textId="77777777" w:rsidR="000B71C7" w:rsidRPr="000B71C7" w:rsidRDefault="000B71C7" w:rsidP="000B71C7">
      <w:pPr>
        <w:pStyle w:val="NormalWeb"/>
        <w:rPr>
          <w:rFonts w:asciiTheme="majorHAnsi" w:hAnsiTheme="majorHAnsi" w:cs="Arial"/>
          <w:bCs/>
        </w:rPr>
      </w:pPr>
      <w:r w:rsidRPr="000B71C7">
        <w:rPr>
          <w:rFonts w:asciiTheme="majorHAnsi" w:hAnsiTheme="majorHAnsi" w:cs="Arial"/>
          <w:bCs/>
        </w:rPr>
        <w:t xml:space="preserve">• Informer les agents administratifs lors de la clôture de l'épargne </w:t>
      </w:r>
    </w:p>
    <w:p w14:paraId="029BFCB3" w14:textId="77777777" w:rsidR="000B71C7" w:rsidRPr="000B71C7" w:rsidRDefault="000B71C7" w:rsidP="000B71C7">
      <w:pPr>
        <w:pStyle w:val="NormalWeb"/>
        <w:rPr>
          <w:rFonts w:asciiTheme="majorHAnsi" w:hAnsiTheme="majorHAnsi" w:cs="Arial"/>
          <w:b/>
        </w:rPr>
      </w:pPr>
      <w:r w:rsidRPr="000B71C7">
        <w:rPr>
          <w:rFonts w:ascii="Arial" w:hAnsi="Arial" w:cs="Arial"/>
          <w:b/>
          <w:bCs/>
        </w:rPr>
        <w:t>■</w:t>
      </w:r>
      <w:r w:rsidRPr="000B71C7">
        <w:rPr>
          <w:rFonts w:asciiTheme="majorHAnsi" w:hAnsiTheme="majorHAnsi" w:cs="Arial"/>
          <w:b/>
          <w:bCs/>
        </w:rPr>
        <w:t xml:space="preserve"> Production </w:t>
      </w:r>
    </w:p>
    <w:p w14:paraId="440DFBEA" w14:textId="353A0B50" w:rsidR="000B71C7" w:rsidRPr="000B71C7" w:rsidRDefault="000B71C7" w:rsidP="000B71C7">
      <w:pPr>
        <w:pStyle w:val="NormalWeb"/>
        <w:rPr>
          <w:rStyle w:val="markedcontent"/>
          <w:rFonts w:asciiTheme="majorHAnsi" w:hAnsiTheme="majorHAnsi" w:cs="Arial"/>
          <w:bCs/>
        </w:rPr>
      </w:pPr>
      <w:r w:rsidRPr="000B71C7">
        <w:rPr>
          <w:rFonts w:asciiTheme="majorHAnsi" w:hAnsiTheme="majorHAnsi" w:cs="Arial"/>
          <w:bCs/>
        </w:rPr>
        <w:t>• Réaliser les cartes médicales et les renvoyer vers les résidents</w:t>
      </w:r>
    </w:p>
    <w:p w14:paraId="6E8A92AF" w14:textId="77777777" w:rsidR="00C946F6" w:rsidRPr="00A90894" w:rsidRDefault="00C946F6" w:rsidP="00A90894">
      <w:pPr>
        <w:pStyle w:val="NormalWeb"/>
        <w:rPr>
          <w:rStyle w:val="markedcontent"/>
          <w:rFonts w:asciiTheme="majorHAnsi" w:hAnsiTheme="majorHAnsi" w:cs="Arial"/>
          <w:b/>
          <w:u w:val="single"/>
        </w:rPr>
      </w:pPr>
    </w:p>
    <w:p w14:paraId="7370DE94" w14:textId="77777777" w:rsidR="008C7F7A" w:rsidRDefault="008C7F7A" w:rsidP="00A90894">
      <w:pPr>
        <w:pStyle w:val="NormalWeb"/>
        <w:rPr>
          <w:rStyle w:val="markedcontent"/>
          <w:rFonts w:asciiTheme="majorHAnsi" w:hAnsiTheme="majorHAnsi" w:cs="Arial"/>
          <w:b/>
          <w:u w:val="single"/>
        </w:rPr>
      </w:pPr>
    </w:p>
    <w:p w14:paraId="6FF2F5CB" w14:textId="60608F93" w:rsidR="00A90894" w:rsidRPr="00A90894" w:rsidRDefault="00A90894" w:rsidP="00A90894">
      <w:pPr>
        <w:pStyle w:val="NormalWeb"/>
        <w:rPr>
          <w:rStyle w:val="markedcontent"/>
          <w:rFonts w:asciiTheme="majorHAnsi" w:hAnsiTheme="majorHAnsi" w:cs="Arial"/>
        </w:rPr>
      </w:pPr>
      <w:r w:rsidRPr="00A90894">
        <w:rPr>
          <w:rStyle w:val="markedcontent"/>
          <w:rFonts w:asciiTheme="majorHAnsi" w:hAnsiTheme="majorHAnsi" w:cs="Arial"/>
          <w:b/>
          <w:u w:val="single"/>
        </w:rPr>
        <w:t>Profil et conditions d’accès :</w:t>
      </w:r>
    </w:p>
    <w:p w14:paraId="56CC6BD3" w14:textId="77777777" w:rsidR="00A90894" w:rsidRPr="00A90894" w:rsidRDefault="00A90894" w:rsidP="00A90894">
      <w:pPr>
        <w:pStyle w:val="NormalWeb"/>
        <w:numPr>
          <w:ilvl w:val="0"/>
          <w:numId w:val="2"/>
        </w:numPr>
        <w:rPr>
          <w:rFonts w:asciiTheme="majorHAnsi" w:hAnsiTheme="majorHAnsi" w:cs="Arial"/>
          <w:sz w:val="22"/>
          <w:szCs w:val="22"/>
        </w:rPr>
      </w:pPr>
      <w:r w:rsidRPr="00A90894">
        <w:rPr>
          <w:rStyle w:val="markedcontent"/>
          <w:rFonts w:asciiTheme="majorHAnsi" w:hAnsiTheme="majorHAnsi" w:cs="Arial"/>
          <w:sz w:val="22"/>
          <w:szCs w:val="22"/>
        </w:rPr>
        <w:t>Bachelier – Assistant social</w:t>
      </w:r>
    </w:p>
    <w:p w14:paraId="6C83F487" w14:textId="34171372" w:rsidR="000E3107" w:rsidRPr="000E3107" w:rsidRDefault="000E3107" w:rsidP="000E3107">
      <w:pPr>
        <w:pStyle w:val="NormalWeb"/>
        <w:numPr>
          <w:ilvl w:val="0"/>
          <w:numId w:val="2"/>
        </w:numPr>
        <w:rPr>
          <w:rFonts w:asciiTheme="majorHAnsi" w:hAnsiTheme="majorHAnsi" w:cs="Arial"/>
          <w:sz w:val="22"/>
          <w:szCs w:val="22"/>
        </w:rPr>
      </w:pPr>
      <w:r w:rsidRPr="000E3107">
        <w:rPr>
          <w:rFonts w:asciiTheme="majorHAnsi" w:hAnsiTheme="majorHAnsi"/>
          <w:sz w:val="22"/>
          <w:szCs w:val="22"/>
        </w:rPr>
        <w:t xml:space="preserve">Une connaissance en droits des étrangers - </w:t>
      </w:r>
      <w:proofErr w:type="spellStart"/>
      <w:r w:rsidRPr="000E3107">
        <w:rPr>
          <w:rFonts w:asciiTheme="majorHAnsi" w:hAnsiTheme="majorHAnsi"/>
          <w:sz w:val="22"/>
          <w:szCs w:val="22"/>
        </w:rPr>
        <w:t>Fédasil</w:t>
      </w:r>
      <w:proofErr w:type="spellEnd"/>
      <w:r w:rsidRPr="000E3107">
        <w:rPr>
          <w:rFonts w:asciiTheme="majorHAnsi" w:hAnsiTheme="majorHAnsi"/>
          <w:sz w:val="22"/>
          <w:szCs w:val="22"/>
        </w:rPr>
        <w:t xml:space="preserve"> est un plus </w:t>
      </w:r>
    </w:p>
    <w:p w14:paraId="7AF24A4E" w14:textId="1D48D07D" w:rsidR="00A90894" w:rsidRPr="000E3107" w:rsidRDefault="00A90894" w:rsidP="00751CB3">
      <w:pPr>
        <w:pStyle w:val="NormalWeb"/>
        <w:numPr>
          <w:ilvl w:val="0"/>
          <w:numId w:val="2"/>
        </w:numPr>
        <w:rPr>
          <w:rFonts w:asciiTheme="majorHAnsi" w:hAnsiTheme="majorHAnsi" w:cs="Arial"/>
          <w:sz w:val="22"/>
          <w:szCs w:val="22"/>
        </w:rPr>
      </w:pPr>
      <w:proofErr w:type="spellStart"/>
      <w:r w:rsidRPr="000E3107">
        <w:rPr>
          <w:rFonts w:asciiTheme="majorHAnsi" w:hAnsiTheme="majorHAnsi"/>
          <w:sz w:val="22"/>
          <w:szCs w:val="22"/>
        </w:rPr>
        <w:t>Etre</w:t>
      </w:r>
      <w:proofErr w:type="spellEnd"/>
      <w:r w:rsidRPr="000E3107">
        <w:rPr>
          <w:rFonts w:asciiTheme="majorHAnsi" w:hAnsiTheme="majorHAnsi"/>
          <w:sz w:val="22"/>
          <w:szCs w:val="22"/>
        </w:rPr>
        <w:t xml:space="preserve"> disponible immédiatement</w:t>
      </w:r>
    </w:p>
    <w:p w14:paraId="3988275E" w14:textId="7BBAA96C" w:rsidR="00A90894" w:rsidRPr="00C946F6" w:rsidRDefault="00A90894" w:rsidP="00C946F6">
      <w:pPr>
        <w:pStyle w:val="NormalWeb"/>
        <w:numPr>
          <w:ilvl w:val="0"/>
          <w:numId w:val="2"/>
        </w:numPr>
        <w:rPr>
          <w:rStyle w:val="markedcontent"/>
          <w:rFonts w:asciiTheme="majorHAnsi" w:hAnsiTheme="majorHAnsi" w:cs="Arial"/>
          <w:sz w:val="22"/>
          <w:szCs w:val="22"/>
        </w:rPr>
      </w:pPr>
      <w:r w:rsidRPr="00A90894">
        <w:rPr>
          <w:rFonts w:asciiTheme="majorHAnsi" w:hAnsiTheme="majorHAnsi"/>
          <w:sz w:val="22"/>
          <w:szCs w:val="22"/>
        </w:rPr>
        <w:t xml:space="preserve">Permis B </w:t>
      </w:r>
      <w:r w:rsidRPr="00A90894">
        <w:rPr>
          <w:rFonts w:asciiTheme="majorHAnsi" w:hAnsiTheme="majorHAnsi" w:cs="Calibri"/>
          <w:color w:val="000000"/>
          <w:sz w:val="22"/>
          <w:szCs w:val="22"/>
        </w:rPr>
        <w:t> </w:t>
      </w:r>
    </w:p>
    <w:p w14:paraId="375B0E07" w14:textId="77777777" w:rsidR="00A90894" w:rsidRPr="00A90894" w:rsidRDefault="00A90894" w:rsidP="00A90894">
      <w:pPr>
        <w:pStyle w:val="NormalWeb"/>
        <w:rPr>
          <w:rStyle w:val="markedcontent"/>
          <w:rFonts w:asciiTheme="majorHAnsi" w:hAnsiTheme="majorHAnsi" w:cs="Arial"/>
          <w:szCs w:val="22"/>
        </w:rPr>
      </w:pPr>
      <w:r w:rsidRPr="00A90894">
        <w:rPr>
          <w:rStyle w:val="markedcontent"/>
          <w:rFonts w:asciiTheme="majorHAnsi" w:hAnsiTheme="majorHAnsi" w:cs="Arial"/>
          <w:b/>
          <w:szCs w:val="22"/>
          <w:u w:val="single"/>
        </w:rPr>
        <w:t>Contrat</w:t>
      </w:r>
      <w:r w:rsidRPr="00A90894">
        <w:rPr>
          <w:rStyle w:val="markedcontent"/>
          <w:rFonts w:asciiTheme="majorHAnsi" w:hAnsiTheme="majorHAnsi" w:cs="Arial"/>
          <w:szCs w:val="22"/>
        </w:rPr>
        <w:t> :</w:t>
      </w:r>
    </w:p>
    <w:p w14:paraId="3B35E3F5" w14:textId="4A1B9F68" w:rsidR="00A90894" w:rsidRPr="003259D3" w:rsidRDefault="00017440" w:rsidP="00650546">
      <w:pPr>
        <w:pStyle w:val="NormalWeb"/>
        <w:numPr>
          <w:ilvl w:val="0"/>
          <w:numId w:val="2"/>
        </w:numPr>
        <w:rPr>
          <w:rStyle w:val="markedcontent"/>
          <w:rFonts w:asciiTheme="majorHAnsi" w:hAnsiTheme="majorHAnsi" w:cs="Arial"/>
          <w:sz w:val="22"/>
          <w:szCs w:val="22"/>
        </w:rPr>
      </w:pPr>
      <w:r>
        <w:rPr>
          <w:rStyle w:val="markedcontent"/>
          <w:rFonts w:asciiTheme="majorHAnsi" w:hAnsiTheme="majorHAnsi" w:cs="Arial"/>
          <w:sz w:val="22"/>
          <w:szCs w:val="22"/>
        </w:rPr>
        <w:t>Contrat de remplacement</w:t>
      </w:r>
      <w:r w:rsidR="000E3107">
        <w:rPr>
          <w:rStyle w:val="markedcontent"/>
          <w:rFonts w:asciiTheme="majorHAnsi" w:hAnsiTheme="majorHAnsi" w:cs="Arial"/>
          <w:sz w:val="22"/>
          <w:szCs w:val="22"/>
        </w:rPr>
        <w:t xml:space="preserve"> ou CDD</w:t>
      </w:r>
      <w:r w:rsidR="00014C03" w:rsidRPr="003259D3">
        <w:rPr>
          <w:rStyle w:val="markedcontent"/>
          <w:rFonts w:asciiTheme="majorHAnsi" w:hAnsiTheme="majorHAnsi" w:cs="Arial"/>
          <w:sz w:val="22"/>
          <w:szCs w:val="22"/>
        </w:rPr>
        <w:t xml:space="preserve"> (</w:t>
      </w:r>
      <w:r w:rsidR="000E3107">
        <w:rPr>
          <w:rStyle w:val="markedcontent"/>
          <w:rFonts w:asciiTheme="majorHAnsi" w:hAnsiTheme="majorHAnsi" w:cs="Arial"/>
          <w:sz w:val="22"/>
          <w:szCs w:val="22"/>
        </w:rPr>
        <w:t>4/5 temps</w:t>
      </w:r>
      <w:r w:rsidR="00A90894" w:rsidRPr="003259D3">
        <w:rPr>
          <w:rStyle w:val="markedcontent"/>
          <w:rFonts w:asciiTheme="majorHAnsi" w:hAnsiTheme="majorHAnsi" w:cs="Arial"/>
          <w:sz w:val="22"/>
          <w:szCs w:val="22"/>
        </w:rPr>
        <w:t xml:space="preserve">) </w:t>
      </w:r>
    </w:p>
    <w:p w14:paraId="64759A0B" w14:textId="77777777" w:rsidR="00B16730" w:rsidRPr="00B16730" w:rsidRDefault="00B16730" w:rsidP="00B16730">
      <w:pPr>
        <w:numPr>
          <w:ilvl w:val="0"/>
          <w:numId w:val="2"/>
        </w:numPr>
        <w:spacing w:after="160" w:line="259" w:lineRule="auto"/>
        <w:rPr>
          <w:rStyle w:val="markedcontent"/>
          <w:rFonts w:asciiTheme="majorHAnsi" w:hAnsiTheme="majorHAnsi" w:cs="Arial"/>
          <w:sz w:val="22"/>
          <w:szCs w:val="22"/>
        </w:rPr>
      </w:pPr>
      <w:r w:rsidRPr="00B16730">
        <w:rPr>
          <w:rStyle w:val="markedcontent"/>
          <w:rFonts w:asciiTheme="majorHAnsi" w:hAnsiTheme="majorHAnsi" w:cs="Arial"/>
          <w:sz w:val="22"/>
          <w:szCs w:val="22"/>
        </w:rPr>
        <w:t>Intervention sur les abonnements en transports en commun selon le statut applicable au sein du CPAS de Mons (100%) et intervention pour les déplacements en vélo</w:t>
      </w:r>
    </w:p>
    <w:p w14:paraId="0EA393C8" w14:textId="77777777" w:rsidR="00B16730" w:rsidRDefault="00B16730" w:rsidP="00B16730">
      <w:pPr>
        <w:numPr>
          <w:ilvl w:val="0"/>
          <w:numId w:val="2"/>
        </w:numPr>
        <w:spacing w:after="160" w:line="259" w:lineRule="auto"/>
        <w:rPr>
          <w:rStyle w:val="markedcontent"/>
          <w:rFonts w:asciiTheme="majorHAnsi" w:hAnsiTheme="majorHAnsi" w:cs="Arial"/>
          <w:sz w:val="22"/>
          <w:szCs w:val="22"/>
        </w:rPr>
      </w:pPr>
      <w:r w:rsidRPr="00B16730">
        <w:rPr>
          <w:rStyle w:val="markedcontent"/>
          <w:rFonts w:asciiTheme="majorHAnsi" w:hAnsiTheme="majorHAnsi" w:cs="Arial"/>
          <w:sz w:val="22"/>
          <w:szCs w:val="22"/>
        </w:rPr>
        <w:t xml:space="preserve">Divers avantages via le Service Social Collectif </w:t>
      </w:r>
    </w:p>
    <w:p w14:paraId="64B59931" w14:textId="77777777" w:rsidR="00E65994" w:rsidRDefault="00E65994" w:rsidP="00E65994">
      <w:pPr>
        <w:spacing w:after="160" w:line="259" w:lineRule="auto"/>
        <w:rPr>
          <w:rStyle w:val="markedcontent"/>
          <w:rFonts w:asciiTheme="majorHAnsi" w:hAnsiTheme="majorHAnsi" w:cs="Arial"/>
          <w:sz w:val="22"/>
          <w:szCs w:val="22"/>
        </w:rPr>
      </w:pPr>
    </w:p>
    <w:p w14:paraId="3F9B4D19" w14:textId="77777777" w:rsidR="00E65994" w:rsidRPr="00B16730" w:rsidRDefault="00E65994" w:rsidP="00E65994">
      <w:pPr>
        <w:spacing w:after="160" w:line="259" w:lineRule="auto"/>
        <w:rPr>
          <w:rStyle w:val="markedcontent"/>
          <w:rFonts w:asciiTheme="majorHAnsi" w:hAnsiTheme="majorHAnsi" w:cs="Arial"/>
          <w:sz w:val="22"/>
          <w:szCs w:val="22"/>
        </w:rPr>
      </w:pPr>
    </w:p>
    <w:p w14:paraId="346915D5" w14:textId="77777777" w:rsidR="00B16730" w:rsidRPr="00B16730" w:rsidRDefault="00B16730" w:rsidP="00B16730">
      <w:pPr>
        <w:numPr>
          <w:ilvl w:val="0"/>
          <w:numId w:val="2"/>
        </w:numPr>
        <w:spacing w:after="160" w:line="259" w:lineRule="auto"/>
        <w:rPr>
          <w:rStyle w:val="markedcontent"/>
          <w:rFonts w:asciiTheme="majorHAnsi" w:hAnsiTheme="majorHAnsi" w:cs="Arial"/>
          <w:sz w:val="22"/>
          <w:szCs w:val="22"/>
        </w:rPr>
      </w:pPr>
      <w:r w:rsidRPr="00B16730">
        <w:rPr>
          <w:rStyle w:val="markedcontent"/>
          <w:rFonts w:asciiTheme="majorHAnsi" w:hAnsiTheme="majorHAnsi" w:cs="Arial"/>
          <w:sz w:val="22"/>
          <w:szCs w:val="22"/>
        </w:rPr>
        <w:t xml:space="preserve">Traitement de base pour un temps plein, barème RGB B1 (Bachelier) avec la possibilité de valoriser l'ancienneté acquise dans le secteur privé (6 années maximum) et dans le secteur public (prise en compte de toutes les années) </w:t>
      </w:r>
    </w:p>
    <w:p w14:paraId="3E774C5E" w14:textId="77777777" w:rsidR="00B16730" w:rsidRPr="00B16730" w:rsidRDefault="00B16730" w:rsidP="00B16730">
      <w:pPr>
        <w:numPr>
          <w:ilvl w:val="0"/>
          <w:numId w:val="2"/>
        </w:numPr>
        <w:spacing w:after="160" w:line="259" w:lineRule="auto"/>
        <w:rPr>
          <w:rStyle w:val="markedcontent"/>
          <w:rFonts w:asciiTheme="majorHAnsi" w:hAnsiTheme="majorHAnsi" w:cs="Arial"/>
          <w:sz w:val="22"/>
          <w:szCs w:val="22"/>
        </w:rPr>
      </w:pPr>
      <w:r w:rsidRPr="00B16730">
        <w:rPr>
          <w:rStyle w:val="markedcontent"/>
          <w:rFonts w:asciiTheme="majorHAnsi" w:hAnsiTheme="majorHAnsi" w:cs="Arial"/>
          <w:sz w:val="22"/>
          <w:szCs w:val="22"/>
        </w:rPr>
        <w:t xml:space="preserve">Chèques repas : 10 €/jour presté (retenue 1,25 €) </w:t>
      </w:r>
    </w:p>
    <w:p w14:paraId="0E171FFA" w14:textId="77777777" w:rsidR="00A90894" w:rsidRPr="00A90894" w:rsidRDefault="00A90894" w:rsidP="00A90894">
      <w:pPr>
        <w:pStyle w:val="NormalWeb"/>
        <w:ind w:left="720"/>
        <w:rPr>
          <w:rFonts w:asciiTheme="majorHAnsi" w:hAnsiTheme="majorHAnsi" w:cs="Arial"/>
          <w:sz w:val="22"/>
          <w:szCs w:val="22"/>
        </w:rPr>
      </w:pPr>
    </w:p>
    <w:p w14:paraId="28326F3F" w14:textId="77777777" w:rsidR="00A90894" w:rsidRPr="00A90894" w:rsidRDefault="00A90894" w:rsidP="00A90894">
      <w:pPr>
        <w:pStyle w:val="NormalWeb"/>
        <w:rPr>
          <w:rStyle w:val="markedcontent"/>
          <w:rFonts w:asciiTheme="majorHAnsi" w:hAnsiTheme="majorHAnsi" w:cs="Arial"/>
          <w:sz w:val="22"/>
          <w:szCs w:val="22"/>
        </w:rPr>
      </w:pPr>
      <w:r w:rsidRPr="00A90894">
        <w:rPr>
          <w:rStyle w:val="markedcontent"/>
          <w:rFonts w:asciiTheme="majorHAnsi" w:hAnsiTheme="majorHAnsi" w:cs="Arial"/>
          <w:b/>
          <w:sz w:val="22"/>
          <w:szCs w:val="22"/>
          <w:u w:val="single"/>
        </w:rPr>
        <w:t>Intéressés</w:t>
      </w:r>
      <w:r w:rsidRPr="00A90894">
        <w:rPr>
          <w:rStyle w:val="markedcontent"/>
          <w:rFonts w:asciiTheme="majorHAnsi" w:hAnsiTheme="majorHAnsi" w:cs="Arial"/>
          <w:sz w:val="22"/>
          <w:szCs w:val="22"/>
        </w:rPr>
        <w:t> ?</w:t>
      </w:r>
    </w:p>
    <w:p w14:paraId="31E28AEC" w14:textId="3058BD24" w:rsidR="00A90894" w:rsidRDefault="00A90894" w:rsidP="00A90894">
      <w:pPr>
        <w:pStyle w:val="NormalWeb"/>
        <w:jc w:val="both"/>
      </w:pPr>
      <w:r w:rsidRPr="00A90894">
        <w:rPr>
          <w:rFonts w:asciiTheme="majorHAnsi" w:hAnsiTheme="majorHAnsi"/>
          <w:sz w:val="22"/>
          <w:szCs w:val="22"/>
        </w:rPr>
        <w:t xml:space="preserve">Postulez en ligne via le lien suivant </w:t>
      </w:r>
      <w:r w:rsidR="00014C03">
        <w:rPr>
          <w:rFonts w:asciiTheme="majorHAnsi" w:hAnsiTheme="majorHAnsi"/>
          <w:sz w:val="22"/>
          <w:szCs w:val="22"/>
        </w:rPr>
        <w:t xml:space="preserve">du </w:t>
      </w:r>
      <w:r w:rsidR="00DF6F7A">
        <w:rPr>
          <w:rFonts w:asciiTheme="majorHAnsi" w:hAnsiTheme="majorHAnsi"/>
          <w:sz w:val="22"/>
          <w:szCs w:val="22"/>
        </w:rPr>
        <w:t>22/10/2026</w:t>
      </w:r>
      <w:r w:rsidR="002776DB">
        <w:rPr>
          <w:rFonts w:asciiTheme="majorHAnsi" w:hAnsiTheme="majorHAnsi"/>
          <w:sz w:val="22"/>
          <w:szCs w:val="22"/>
        </w:rPr>
        <w:t xml:space="preserve"> au </w:t>
      </w:r>
      <w:r w:rsidR="00DF6F7A">
        <w:rPr>
          <w:rFonts w:asciiTheme="majorHAnsi" w:hAnsiTheme="majorHAnsi"/>
          <w:sz w:val="22"/>
          <w:szCs w:val="22"/>
        </w:rPr>
        <w:t>29/10/2026</w:t>
      </w:r>
      <w:r w:rsidRPr="00DD7B2A">
        <w:rPr>
          <w:rFonts w:asciiTheme="majorHAnsi" w:hAnsiTheme="majorHAnsi" w:cstheme="majorHAnsi"/>
          <w:sz w:val="22"/>
          <w:szCs w:val="22"/>
        </w:rPr>
        <w:t> :</w:t>
      </w:r>
      <w:r w:rsidR="00DF6F7A">
        <w:rPr>
          <w:rFonts w:asciiTheme="majorHAnsi" w:hAnsiTheme="majorHAnsi" w:cstheme="majorHAnsi"/>
          <w:sz w:val="22"/>
          <w:szCs w:val="22"/>
        </w:rPr>
        <w:t xml:space="preserve"> </w:t>
      </w:r>
      <w:hyperlink r:id="rId7" w:tgtFrame="_blank" w:tooltip="https://mons-formulaires.guichet-citoyen.be/appel-au-grade-d-assistant-social-pour-le-service-ila/" w:history="1">
        <w:r w:rsidR="00DF6F7A" w:rsidRPr="00DF6F7A">
          <w:rPr>
            <w:rStyle w:val="Lienhypertexte"/>
            <w:rFonts w:asciiTheme="majorHAnsi" w:hAnsiTheme="majorHAnsi" w:cstheme="majorHAnsi"/>
            <w:sz w:val="22"/>
            <w:szCs w:val="22"/>
          </w:rPr>
          <w:t>https://mons-formulaires.guichet-citoyen.be/appel-au-grade-d-assistant-social-pour-le-service-ila/</w:t>
        </w:r>
      </w:hyperlink>
    </w:p>
    <w:p w14:paraId="0DDF25F6" w14:textId="77777777" w:rsidR="000E3107" w:rsidRDefault="000E3107" w:rsidP="00A90894">
      <w:pPr>
        <w:pStyle w:val="NormalWeb"/>
        <w:jc w:val="both"/>
        <w:rPr>
          <w:rStyle w:val="Lienhypertexte"/>
          <w:rFonts w:asciiTheme="majorHAnsi" w:hAnsiTheme="majorHAnsi" w:cstheme="majorHAnsi"/>
        </w:rPr>
      </w:pPr>
    </w:p>
    <w:p w14:paraId="5AF83AB4" w14:textId="77777777" w:rsidR="00A90894" w:rsidRPr="00A90894" w:rsidRDefault="00A90894" w:rsidP="00A90894">
      <w:pPr>
        <w:pStyle w:val="NormalWeb"/>
        <w:rPr>
          <w:rFonts w:asciiTheme="majorHAnsi" w:hAnsiTheme="majorHAnsi"/>
          <w:sz w:val="22"/>
          <w:szCs w:val="22"/>
        </w:rPr>
      </w:pPr>
      <w:r w:rsidRPr="00A90894">
        <w:rPr>
          <w:rFonts w:asciiTheme="majorHAnsi" w:hAnsiTheme="majorHAnsi"/>
          <w:sz w:val="22"/>
          <w:szCs w:val="22"/>
        </w:rPr>
        <w:t xml:space="preserve">Les documents suivants devront être annexés lors du dépôt de candidature : </w:t>
      </w:r>
    </w:p>
    <w:p w14:paraId="7FF0E35A" w14:textId="77777777" w:rsidR="00A90894" w:rsidRPr="00A90894" w:rsidRDefault="00A90894" w:rsidP="00A90894">
      <w:pPr>
        <w:pStyle w:val="NormalWeb"/>
        <w:numPr>
          <w:ilvl w:val="0"/>
          <w:numId w:val="1"/>
        </w:numPr>
        <w:rPr>
          <w:rFonts w:asciiTheme="majorHAnsi" w:hAnsiTheme="majorHAnsi" w:cs="Arial"/>
          <w:sz w:val="22"/>
          <w:szCs w:val="22"/>
        </w:rPr>
      </w:pPr>
      <w:r w:rsidRPr="00A90894">
        <w:rPr>
          <w:rFonts w:asciiTheme="majorHAnsi" w:hAnsiTheme="majorHAnsi"/>
          <w:sz w:val="22"/>
          <w:szCs w:val="22"/>
        </w:rPr>
        <w:t xml:space="preserve">CV </w:t>
      </w:r>
    </w:p>
    <w:p w14:paraId="574EFD56" w14:textId="77777777" w:rsidR="00A90894" w:rsidRPr="00A90894" w:rsidRDefault="00A90894" w:rsidP="00A90894">
      <w:pPr>
        <w:pStyle w:val="NormalWeb"/>
        <w:numPr>
          <w:ilvl w:val="0"/>
          <w:numId w:val="1"/>
        </w:numPr>
        <w:rPr>
          <w:rFonts w:asciiTheme="majorHAnsi" w:hAnsiTheme="majorHAnsi" w:cs="Arial"/>
          <w:sz w:val="22"/>
          <w:szCs w:val="22"/>
        </w:rPr>
      </w:pPr>
      <w:r w:rsidRPr="00A90894">
        <w:rPr>
          <w:rFonts w:asciiTheme="majorHAnsi" w:hAnsiTheme="majorHAnsi"/>
          <w:sz w:val="22"/>
          <w:szCs w:val="22"/>
        </w:rPr>
        <w:t xml:space="preserve">Lettre de motivation </w:t>
      </w:r>
    </w:p>
    <w:p w14:paraId="4CBD95E7" w14:textId="19EA5D9A" w:rsidR="00E65994" w:rsidRPr="00E65994" w:rsidRDefault="00A90894" w:rsidP="00E65994">
      <w:pPr>
        <w:pStyle w:val="NormalWeb"/>
        <w:numPr>
          <w:ilvl w:val="0"/>
          <w:numId w:val="1"/>
        </w:numPr>
        <w:rPr>
          <w:rFonts w:asciiTheme="majorHAnsi" w:hAnsiTheme="majorHAnsi"/>
          <w:sz w:val="22"/>
          <w:szCs w:val="22"/>
        </w:rPr>
      </w:pPr>
      <w:r w:rsidRPr="00A90894">
        <w:rPr>
          <w:rFonts w:asciiTheme="majorHAnsi" w:hAnsiTheme="majorHAnsi"/>
          <w:sz w:val="22"/>
          <w:szCs w:val="22"/>
        </w:rPr>
        <w:t>Copie du diplôme</w:t>
      </w:r>
      <w:r w:rsidR="00E65994">
        <w:rPr>
          <w:rFonts w:asciiTheme="majorHAnsi" w:hAnsiTheme="majorHAnsi"/>
          <w:sz w:val="22"/>
          <w:szCs w:val="22"/>
        </w:rPr>
        <w:t xml:space="preserve"> requis</w:t>
      </w:r>
      <w:r w:rsidR="00E65994" w:rsidRPr="00E65994">
        <w:rPr>
          <w:rFonts w:asciiTheme="majorHAnsi" w:hAnsiTheme="majorHAnsi"/>
          <w:b/>
          <w:bCs/>
          <w:sz w:val="22"/>
          <w:szCs w:val="22"/>
        </w:rPr>
        <w:t xml:space="preserve"> </w:t>
      </w:r>
      <w:r w:rsidR="00E65994" w:rsidRPr="00E65994">
        <w:rPr>
          <w:rFonts w:asciiTheme="majorHAnsi" w:hAnsiTheme="majorHAnsi"/>
          <w:sz w:val="22"/>
          <w:szCs w:val="22"/>
        </w:rPr>
        <w:t>(les diplômes étrangers doivent être accompagnés de l’équivalence délivrée par la Fédération Wallonie/Bruxelles).</w:t>
      </w:r>
    </w:p>
    <w:p w14:paraId="0C59C003" w14:textId="61EFE241" w:rsidR="00A90894" w:rsidRPr="00A90894" w:rsidRDefault="00E65994" w:rsidP="00A90894">
      <w:pPr>
        <w:pStyle w:val="NormalWeb"/>
        <w:numPr>
          <w:ilvl w:val="0"/>
          <w:numId w:val="1"/>
        </w:numPr>
        <w:rPr>
          <w:rFonts w:asciiTheme="majorHAnsi" w:hAnsiTheme="majorHAnsi" w:cs="Arial"/>
          <w:sz w:val="22"/>
          <w:szCs w:val="22"/>
        </w:rPr>
      </w:pPr>
      <w:r>
        <w:rPr>
          <w:rFonts w:asciiTheme="majorHAnsi" w:hAnsiTheme="majorHAnsi" w:cs="Arial"/>
          <w:sz w:val="22"/>
          <w:szCs w:val="22"/>
        </w:rPr>
        <w:t>Copie du permis B</w:t>
      </w:r>
    </w:p>
    <w:p w14:paraId="15AB9289" w14:textId="77777777" w:rsidR="00A90894" w:rsidRPr="00A90894" w:rsidRDefault="00A90894" w:rsidP="00A90894">
      <w:pPr>
        <w:pStyle w:val="NormalWeb"/>
        <w:ind w:left="720"/>
        <w:rPr>
          <w:rFonts w:asciiTheme="majorHAnsi" w:hAnsiTheme="majorHAnsi" w:cs="Arial"/>
          <w:sz w:val="22"/>
          <w:szCs w:val="22"/>
        </w:rPr>
      </w:pPr>
    </w:p>
    <w:p w14:paraId="1AA7DC3E" w14:textId="43F6A1CD" w:rsidR="000E3107" w:rsidRPr="000E3107" w:rsidRDefault="000E3107" w:rsidP="000E3107">
      <w:pPr>
        <w:pStyle w:val="NormalWeb"/>
        <w:rPr>
          <w:rFonts w:asciiTheme="majorHAnsi" w:hAnsiTheme="majorHAnsi"/>
          <w:sz w:val="22"/>
          <w:szCs w:val="22"/>
        </w:rPr>
      </w:pPr>
      <w:r w:rsidRPr="000E3107">
        <w:rPr>
          <w:rFonts w:asciiTheme="majorHAnsi" w:hAnsiTheme="majorHAnsi"/>
          <w:sz w:val="22"/>
          <w:szCs w:val="22"/>
        </w:rPr>
        <w:t>En cas de candidatures trop nombreuses, une sélection sera proposée par la GRH sur base de l'expérience.</w:t>
      </w:r>
    </w:p>
    <w:p w14:paraId="01DA6E85" w14:textId="77777777" w:rsidR="00A90894" w:rsidRPr="00A90894" w:rsidRDefault="00A90894" w:rsidP="00A90894">
      <w:pPr>
        <w:rPr>
          <w:rFonts w:asciiTheme="majorHAnsi" w:hAnsiTheme="majorHAnsi"/>
          <w:sz w:val="22"/>
          <w:szCs w:val="22"/>
        </w:rPr>
      </w:pPr>
    </w:p>
    <w:p w14:paraId="5081806A" w14:textId="77777777" w:rsidR="00A90894" w:rsidRPr="00A90894" w:rsidRDefault="00A90894" w:rsidP="00A90894">
      <w:pPr>
        <w:rPr>
          <w:rFonts w:asciiTheme="majorHAnsi" w:hAnsiTheme="majorHAnsi"/>
        </w:rPr>
      </w:pPr>
    </w:p>
    <w:p w14:paraId="13284E2F" w14:textId="77777777" w:rsidR="00A90894" w:rsidRPr="00A90894" w:rsidRDefault="00A90894" w:rsidP="00A90894">
      <w:pPr>
        <w:rPr>
          <w:rFonts w:asciiTheme="majorHAnsi" w:hAnsiTheme="majorHAnsi"/>
        </w:rPr>
      </w:pPr>
    </w:p>
    <w:p w14:paraId="0C4C153A" w14:textId="77777777" w:rsidR="00A90894" w:rsidRPr="00A90894" w:rsidRDefault="00A90894" w:rsidP="00A90894">
      <w:pPr>
        <w:rPr>
          <w:rFonts w:asciiTheme="majorHAnsi" w:hAnsiTheme="majorHAnsi"/>
        </w:rPr>
      </w:pPr>
    </w:p>
    <w:p w14:paraId="5DD715BB" w14:textId="77777777" w:rsidR="00A90894" w:rsidRPr="00A90894" w:rsidRDefault="00A90894" w:rsidP="00A90894">
      <w:pPr>
        <w:rPr>
          <w:rFonts w:asciiTheme="majorHAnsi" w:hAnsiTheme="majorHAnsi"/>
        </w:rPr>
      </w:pPr>
    </w:p>
    <w:p w14:paraId="1F698199" w14:textId="77777777" w:rsidR="00C946F6" w:rsidRPr="00A90894" w:rsidRDefault="00C946F6">
      <w:pPr>
        <w:rPr>
          <w:rFonts w:asciiTheme="majorHAnsi" w:hAnsiTheme="majorHAnsi"/>
        </w:rPr>
      </w:pPr>
    </w:p>
    <w:sectPr w:rsidR="00C946F6" w:rsidRPr="00A90894">
      <w:headerReference w:type="default" r:id="rId8"/>
      <w:footerReference w:type="even" r:id="rId9"/>
      <w:footerReference w:type="default" r:id="rId10"/>
      <w:footerReference w:type="first" r:id="rId11"/>
      <w:pgSz w:w="11907" w:h="16840"/>
      <w:pgMar w:top="1134" w:right="1134" w:bottom="1134" w:left="1134"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90F14" w14:textId="77777777" w:rsidR="00291288" w:rsidRDefault="00291288" w:rsidP="00A90894">
      <w:r>
        <w:separator/>
      </w:r>
    </w:p>
  </w:endnote>
  <w:endnote w:type="continuationSeparator" w:id="0">
    <w:p w14:paraId="1B905C67" w14:textId="77777777" w:rsidR="00291288" w:rsidRDefault="00291288" w:rsidP="00A90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1391" w14:textId="00C1DA10" w:rsidR="000B71C7" w:rsidRDefault="000B71C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EC60" w14:textId="22FA8B61" w:rsidR="000B71C7" w:rsidRDefault="000B71C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5DA" w14:textId="575CECF0" w:rsidR="000B71C7" w:rsidRDefault="000B71C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0D40C" w14:textId="77777777" w:rsidR="00291288" w:rsidRDefault="00291288" w:rsidP="00A90894">
      <w:r>
        <w:separator/>
      </w:r>
    </w:p>
  </w:footnote>
  <w:footnote w:type="continuationSeparator" w:id="0">
    <w:p w14:paraId="6E3B7011" w14:textId="77777777" w:rsidR="00291288" w:rsidRDefault="00291288" w:rsidP="00A90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01D31" w14:textId="77777777" w:rsidR="00C946F6" w:rsidRDefault="006C313E">
    <w:r>
      <w:rPr>
        <w:noProof/>
      </w:rPr>
      <w:drawing>
        <wp:inline distT="0" distB="0" distL="0" distR="0" wp14:anchorId="32860004" wp14:editId="59BB6DF9">
          <wp:extent cx="1593011" cy="426720"/>
          <wp:effectExtent l="0" t="0" r="762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PAS.jpg"/>
                  <pic:cNvPicPr/>
                </pic:nvPicPr>
                <pic:blipFill>
                  <a:blip r:embed="rId1">
                    <a:extLst>
                      <a:ext uri="{28A0092B-C50C-407E-A947-70E740481C1C}">
                        <a14:useLocalDpi xmlns:a14="http://schemas.microsoft.com/office/drawing/2010/main" val="0"/>
                      </a:ext>
                    </a:extLst>
                  </a:blip>
                  <a:stretch>
                    <a:fillRect/>
                  </a:stretch>
                </pic:blipFill>
                <pic:spPr>
                  <a:xfrm>
                    <a:off x="0" y="0"/>
                    <a:ext cx="1601189" cy="428911"/>
                  </a:xfrm>
                  <a:prstGeom prst="rect">
                    <a:avLst/>
                  </a:prstGeom>
                </pic:spPr>
              </pic:pic>
            </a:graphicData>
          </a:graphic>
        </wp:inline>
      </w:drawing>
    </w:r>
  </w:p>
  <w:p w14:paraId="11FCD0D2" w14:textId="77777777" w:rsidR="00C946F6" w:rsidRPr="00973E3C" w:rsidRDefault="00C946F6">
    <w:pPr>
      <w:rPr>
        <w:sz w:val="22"/>
      </w:rPr>
    </w:pPr>
  </w:p>
  <w:p w14:paraId="2AE3D10C" w14:textId="40EC9053" w:rsidR="00C946F6" w:rsidRPr="004F75AB" w:rsidRDefault="006C313E" w:rsidP="00A90894">
    <w:pPr>
      <w:pBdr>
        <w:top w:val="single" w:sz="4" w:space="1" w:color="auto"/>
        <w:left w:val="single" w:sz="4" w:space="4" w:color="auto"/>
        <w:bottom w:val="single" w:sz="4" w:space="1" w:color="auto"/>
        <w:right w:val="single" w:sz="4" w:space="4" w:color="auto"/>
      </w:pBdr>
      <w:jc w:val="center"/>
      <w:rPr>
        <w:rFonts w:asciiTheme="majorHAnsi" w:hAnsiTheme="majorHAnsi"/>
        <w:smallCaps/>
      </w:rPr>
    </w:pPr>
    <w:r w:rsidRPr="004F75AB">
      <w:rPr>
        <w:rFonts w:asciiTheme="majorHAnsi" w:hAnsiTheme="majorHAnsi"/>
        <w:b/>
        <w:smallCaps/>
        <w:color w:val="FF0000"/>
        <w:sz w:val="28"/>
      </w:rPr>
      <w:t xml:space="preserve">Le CPAS de Mons recrute un </w:t>
    </w:r>
    <w:r w:rsidR="00A90894">
      <w:rPr>
        <w:rFonts w:asciiTheme="majorHAnsi" w:hAnsiTheme="majorHAnsi"/>
        <w:b/>
        <w:smallCaps/>
        <w:color w:val="FF0000"/>
        <w:sz w:val="28"/>
      </w:rPr>
      <w:t xml:space="preserve">assistant social pour le service </w:t>
    </w:r>
    <w:r w:rsidR="000E3107">
      <w:rPr>
        <w:rFonts w:asciiTheme="majorHAnsi" w:hAnsiTheme="majorHAnsi"/>
        <w:b/>
        <w:smallCaps/>
        <w:color w:val="FF0000"/>
        <w:sz w:val="28"/>
      </w:rPr>
      <w:t>d’initiative locale d’accueil (ILA) -</w:t>
    </w:r>
    <w:r w:rsidR="00A90894">
      <w:rPr>
        <w:rFonts w:asciiTheme="majorHAnsi" w:hAnsiTheme="majorHAnsi"/>
        <w:b/>
        <w:smallCaps/>
        <w:color w:val="FF0000"/>
        <w:sz w:val="28"/>
      </w:rPr>
      <w:t xml:space="preserve"> (H/F/X)</w:t>
    </w:r>
    <w:r w:rsidRPr="004F75AB">
      <w:rPr>
        <w:rFonts w:asciiTheme="majorHAnsi" w:hAnsiTheme="majorHAnsi"/>
        <w:b/>
        <w:smallCaps/>
        <w:color w:val="FF0000"/>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6493"/>
    <w:multiLevelType w:val="hybridMultilevel"/>
    <w:tmpl w:val="4664EB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4931239"/>
    <w:multiLevelType w:val="hybridMultilevel"/>
    <w:tmpl w:val="25FC9DAA"/>
    <w:lvl w:ilvl="0" w:tplc="8A5686AE">
      <w:numFmt w:val="bullet"/>
      <w:lvlText w:val="-"/>
      <w:lvlJc w:val="left"/>
      <w:pPr>
        <w:ind w:left="720" w:hanging="360"/>
      </w:pPr>
      <w:rPr>
        <w:rFonts w:ascii="Verdana" w:eastAsiaTheme="minorEastAsia"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0D6327E"/>
    <w:multiLevelType w:val="hybridMultilevel"/>
    <w:tmpl w:val="9FBC8DE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4CDE1F33"/>
    <w:multiLevelType w:val="hybridMultilevel"/>
    <w:tmpl w:val="4ADAEF5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4E107B51"/>
    <w:multiLevelType w:val="multilevel"/>
    <w:tmpl w:val="30626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3D189A"/>
    <w:multiLevelType w:val="multilevel"/>
    <w:tmpl w:val="EA762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946CE6"/>
    <w:multiLevelType w:val="multilevel"/>
    <w:tmpl w:val="1CAA2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E01550"/>
    <w:multiLevelType w:val="hybridMultilevel"/>
    <w:tmpl w:val="A712CFAE"/>
    <w:lvl w:ilvl="0" w:tplc="080C0005">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7896665B"/>
    <w:multiLevelType w:val="multilevel"/>
    <w:tmpl w:val="1446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85587E"/>
    <w:multiLevelType w:val="multilevel"/>
    <w:tmpl w:val="2FE6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8616894">
    <w:abstractNumId w:val="0"/>
  </w:num>
  <w:num w:numId="2" w16cid:durableId="1057052166">
    <w:abstractNumId w:val="1"/>
  </w:num>
  <w:num w:numId="3" w16cid:durableId="1426920986">
    <w:abstractNumId w:val="6"/>
  </w:num>
  <w:num w:numId="4" w16cid:durableId="1136525585">
    <w:abstractNumId w:val="8"/>
  </w:num>
  <w:num w:numId="5" w16cid:durableId="1616054529">
    <w:abstractNumId w:val="5"/>
  </w:num>
  <w:num w:numId="6" w16cid:durableId="2108765024">
    <w:abstractNumId w:val="4"/>
  </w:num>
  <w:num w:numId="7" w16cid:durableId="1844278974">
    <w:abstractNumId w:val="2"/>
  </w:num>
  <w:num w:numId="8" w16cid:durableId="751199423">
    <w:abstractNumId w:val="3"/>
  </w:num>
  <w:num w:numId="9" w16cid:durableId="1981417318">
    <w:abstractNumId w:val="7"/>
  </w:num>
  <w:num w:numId="10" w16cid:durableId="6862508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894"/>
    <w:rsid w:val="00014C03"/>
    <w:rsid w:val="00017440"/>
    <w:rsid w:val="000B71C7"/>
    <w:rsid w:val="000E3107"/>
    <w:rsid w:val="000F3351"/>
    <w:rsid w:val="001B5ED9"/>
    <w:rsid w:val="002776DB"/>
    <w:rsid w:val="00291288"/>
    <w:rsid w:val="003259D3"/>
    <w:rsid w:val="00346BA0"/>
    <w:rsid w:val="003F0EAE"/>
    <w:rsid w:val="003F3117"/>
    <w:rsid w:val="00696C56"/>
    <w:rsid w:val="006C313E"/>
    <w:rsid w:val="00713AC7"/>
    <w:rsid w:val="008065BE"/>
    <w:rsid w:val="008C7F7A"/>
    <w:rsid w:val="00A90894"/>
    <w:rsid w:val="00B16730"/>
    <w:rsid w:val="00C946F6"/>
    <w:rsid w:val="00CC3D82"/>
    <w:rsid w:val="00CE1EA8"/>
    <w:rsid w:val="00DD7B2A"/>
    <w:rsid w:val="00DF6F7A"/>
    <w:rsid w:val="00E32273"/>
    <w:rsid w:val="00E6599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E1387"/>
  <w15:chartTrackingRefBased/>
  <w15:docId w15:val="{901A8405-8DA2-49A9-884C-60FA90D67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894"/>
    <w:pPr>
      <w:spacing w:after="0" w:line="240" w:lineRule="auto"/>
    </w:pPr>
    <w:rPr>
      <w:rFonts w:ascii="Times New Roman" w:eastAsiaTheme="minorEastAsia" w:hAnsi="Times New Roman" w:cs="Times New Roman"/>
      <w:sz w:val="24"/>
      <w:szCs w:val="24"/>
      <w:lang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A90894"/>
    <w:pPr>
      <w:spacing w:before="100" w:beforeAutospacing="1" w:after="100" w:afterAutospacing="1"/>
    </w:pPr>
  </w:style>
  <w:style w:type="character" w:customStyle="1" w:styleId="markedcontent">
    <w:name w:val="markedcontent"/>
    <w:basedOn w:val="Policepardfaut"/>
    <w:rsid w:val="00A90894"/>
  </w:style>
  <w:style w:type="paragraph" w:styleId="En-tte">
    <w:name w:val="header"/>
    <w:basedOn w:val="Normal"/>
    <w:link w:val="En-tteCar"/>
    <w:uiPriority w:val="99"/>
    <w:unhideWhenUsed/>
    <w:rsid w:val="00A90894"/>
    <w:pPr>
      <w:tabs>
        <w:tab w:val="center" w:pos="4536"/>
        <w:tab w:val="right" w:pos="9072"/>
      </w:tabs>
    </w:pPr>
  </w:style>
  <w:style w:type="character" w:customStyle="1" w:styleId="En-tteCar">
    <w:name w:val="En-tête Car"/>
    <w:basedOn w:val="Policepardfaut"/>
    <w:link w:val="En-tte"/>
    <w:uiPriority w:val="99"/>
    <w:rsid w:val="00A90894"/>
    <w:rPr>
      <w:rFonts w:ascii="Times New Roman" w:eastAsiaTheme="minorEastAsia" w:hAnsi="Times New Roman" w:cs="Times New Roman"/>
      <w:sz w:val="24"/>
      <w:szCs w:val="24"/>
      <w:lang w:eastAsia="fr-BE"/>
    </w:rPr>
  </w:style>
  <w:style w:type="paragraph" w:styleId="Pieddepage">
    <w:name w:val="footer"/>
    <w:basedOn w:val="Normal"/>
    <w:link w:val="PieddepageCar"/>
    <w:uiPriority w:val="99"/>
    <w:unhideWhenUsed/>
    <w:rsid w:val="00A90894"/>
    <w:pPr>
      <w:tabs>
        <w:tab w:val="center" w:pos="4536"/>
        <w:tab w:val="right" w:pos="9072"/>
      </w:tabs>
    </w:pPr>
  </w:style>
  <w:style w:type="character" w:customStyle="1" w:styleId="PieddepageCar">
    <w:name w:val="Pied de page Car"/>
    <w:basedOn w:val="Policepardfaut"/>
    <w:link w:val="Pieddepage"/>
    <w:uiPriority w:val="99"/>
    <w:rsid w:val="00A90894"/>
    <w:rPr>
      <w:rFonts w:ascii="Times New Roman" w:eastAsiaTheme="minorEastAsia" w:hAnsi="Times New Roman" w:cs="Times New Roman"/>
      <w:sz w:val="24"/>
      <w:szCs w:val="24"/>
      <w:lang w:eastAsia="fr-BE"/>
    </w:rPr>
  </w:style>
  <w:style w:type="character" w:styleId="Lienhypertexte">
    <w:name w:val="Hyperlink"/>
    <w:basedOn w:val="Policepardfaut"/>
    <w:uiPriority w:val="99"/>
    <w:unhideWhenUsed/>
    <w:rsid w:val="00DD7B2A"/>
    <w:rPr>
      <w:color w:val="0000FF"/>
      <w:u w:val="single"/>
    </w:rPr>
  </w:style>
  <w:style w:type="paragraph" w:styleId="Paragraphedeliste">
    <w:name w:val="List Paragraph"/>
    <w:basedOn w:val="Normal"/>
    <w:uiPriority w:val="34"/>
    <w:qFormat/>
    <w:rsid w:val="000E3107"/>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Mentionnonrsolue">
    <w:name w:val="Unresolved Mention"/>
    <w:basedOn w:val="Policepardfaut"/>
    <w:uiPriority w:val="99"/>
    <w:semiHidden/>
    <w:unhideWhenUsed/>
    <w:rsid w:val="00DF6F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5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ons-formulaires.guichet-citoyen.be/appel-au-grade-d-assistant-social-pour-le-service-il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dc3fd54-451c-4996-8a30-1dc799e69884}" enabled="1" method="Privileged" siteId="{70fe72e7-c252-4fdc-885b-6421bb31f208}" contentBits="0" removed="0"/>
</clbl:labelList>
</file>

<file path=docProps/app.xml><?xml version="1.0" encoding="utf-8"?>
<Properties xmlns="http://schemas.openxmlformats.org/officeDocument/2006/extended-properties" xmlns:vt="http://schemas.openxmlformats.org/officeDocument/2006/docPropsVTypes">
  <Template>Normal.dotm</Template>
  <TotalTime>44</TotalTime>
  <Pages>4</Pages>
  <Words>644</Words>
  <Characters>3542</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MONS</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Garin Caroline</dc:creator>
  <cp:keywords/>
  <dc:description/>
  <cp:lastModifiedBy>Mansouri Nadia</cp:lastModifiedBy>
  <cp:revision>2</cp:revision>
  <dcterms:created xsi:type="dcterms:W3CDTF">2026-10-21T10:03:00Z</dcterms:created>
  <dcterms:modified xsi:type="dcterms:W3CDTF">2026-10-21T10:03:00Z</dcterms:modified>
</cp:coreProperties>
</file>