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C04B1" w14:textId="388CF713" w:rsidR="00B54F39" w:rsidRPr="00C80A59" w:rsidRDefault="00B54F39" w:rsidP="00B54F39">
      <w:pPr>
        <w:pStyle w:val="NormalWeb"/>
        <w:jc w:val="center"/>
        <w:rPr>
          <w:rFonts w:ascii="Jost" w:hAnsi="Jost"/>
          <w:b/>
        </w:rPr>
      </w:pPr>
      <w:r w:rsidRPr="00C80A59">
        <w:rPr>
          <w:rFonts w:ascii="Jost" w:hAnsi="Jost"/>
          <w:b/>
        </w:rPr>
        <w:t>Co</w:t>
      </w:r>
      <w:r w:rsidR="0020011B" w:rsidRPr="00C80A59">
        <w:rPr>
          <w:rFonts w:ascii="Jost" w:hAnsi="Jost"/>
          <w:b/>
        </w:rPr>
        <w:t>mposition</w:t>
      </w:r>
      <w:r w:rsidRPr="00C80A59">
        <w:rPr>
          <w:rFonts w:ascii="Jost" w:hAnsi="Jost"/>
          <w:b/>
        </w:rPr>
        <w:t xml:space="preserve"> d’un dossier de demande de permis d'urbanisme, de permis d'urbanisation ou de certificat d'urbanisme n°2</w:t>
      </w:r>
    </w:p>
    <w:p w14:paraId="4F1CA95B" w14:textId="77777777" w:rsidR="00B54F39" w:rsidRPr="00C80A59" w:rsidRDefault="00B54F39" w:rsidP="00B54F39">
      <w:pPr>
        <w:pStyle w:val="NormalWeb"/>
        <w:jc w:val="center"/>
        <w:rPr>
          <w:rFonts w:ascii="Jost" w:hAnsi="Jost"/>
          <w:b/>
        </w:rPr>
      </w:pPr>
    </w:p>
    <w:p w14:paraId="1999F019" w14:textId="6B498692" w:rsidR="00B54F39" w:rsidRPr="00C80A59" w:rsidRDefault="00B54F39" w:rsidP="00B54F39">
      <w:pPr>
        <w:pStyle w:val="NormalWeb"/>
        <w:rPr>
          <w:rFonts w:ascii="Jost" w:hAnsi="Jost"/>
        </w:rPr>
      </w:pPr>
      <w:r w:rsidRPr="00C80A59">
        <w:rPr>
          <w:rFonts w:ascii="Jost" w:hAnsi="Jost"/>
        </w:rPr>
        <w:t>Outre les formulaires listés dans les différentes annexes, font partie intégrante du dossier les documents suivants</w:t>
      </w:r>
      <w:r w:rsidR="00C80A59" w:rsidRPr="00C80A59">
        <w:rPr>
          <w:rFonts w:ascii="Jost" w:hAnsi="Jost"/>
        </w:rPr>
        <w:t xml:space="preserve"> </w:t>
      </w:r>
      <w:r w:rsidRPr="00C80A59">
        <w:rPr>
          <w:rFonts w:ascii="Jost" w:hAnsi="Jost"/>
        </w:rPr>
        <w:t>:</w:t>
      </w:r>
      <w:r w:rsidR="00C80A59" w:rsidRPr="00C80A59">
        <w:rPr>
          <w:rFonts w:ascii="Jost" w:hAnsi="Jost"/>
        </w:rPr>
        <w:t xml:space="preserve"> </w:t>
      </w:r>
    </w:p>
    <w:p w14:paraId="1794CFFC" w14:textId="5CF40AB6" w:rsidR="008558BE" w:rsidRPr="00C80A59" w:rsidRDefault="00B54F39" w:rsidP="00B54F39">
      <w:pPr>
        <w:pStyle w:val="NormalWeb"/>
        <w:rPr>
          <w:rFonts w:ascii="Jost" w:hAnsi="Jost"/>
        </w:rPr>
      </w:pPr>
      <w:r w:rsidRPr="00C80A59">
        <w:rPr>
          <w:rFonts w:ascii="Jost" w:hAnsi="Jost"/>
        </w:rPr>
        <w:t>- une clef USB contenant le doss</w:t>
      </w:r>
      <w:r w:rsidR="008558BE" w:rsidRPr="00C80A59">
        <w:rPr>
          <w:rFonts w:ascii="Jost" w:hAnsi="Jost"/>
        </w:rPr>
        <w:t>ier administratif et les plans</w:t>
      </w:r>
      <w:r w:rsidR="00202D60">
        <w:rPr>
          <w:rFonts w:ascii="Jost" w:hAnsi="Jost"/>
        </w:rPr>
        <w:t xml:space="preserve"> signés sous format PDF</w:t>
      </w:r>
      <w:r w:rsidR="00B91E58" w:rsidRPr="00C80A59">
        <w:rPr>
          <w:rFonts w:ascii="Jost" w:hAnsi="Jost"/>
        </w:rPr>
        <w:t>.</w:t>
      </w:r>
    </w:p>
    <w:p w14:paraId="6558C0EA" w14:textId="5A2E74AE" w:rsidR="00B91E58" w:rsidRPr="00C80A59" w:rsidRDefault="00B91E58" w:rsidP="00B91E58">
      <w:pPr>
        <w:pStyle w:val="NormalWeb"/>
        <w:rPr>
          <w:rFonts w:ascii="Jost" w:hAnsi="Jost"/>
        </w:rPr>
      </w:pPr>
      <w:r w:rsidRPr="00C80A59">
        <w:rPr>
          <w:rFonts w:ascii="Jost" w:hAnsi="Jost"/>
        </w:rPr>
        <w:t xml:space="preserve">- une étude de sécurité incendie accompagnée d’un exemplaire complet supplémentaire si l’objet de la demande vise : </w:t>
      </w:r>
    </w:p>
    <w:p w14:paraId="6D59A00C" w14:textId="77777777" w:rsidR="00652969" w:rsidRPr="00C80A59" w:rsidRDefault="00652969" w:rsidP="00652969">
      <w:pPr>
        <w:numPr>
          <w:ilvl w:val="0"/>
          <w:numId w:val="1"/>
        </w:numPr>
        <w:spacing w:after="0" w:line="240" w:lineRule="auto"/>
        <w:rPr>
          <w:rFonts w:ascii="Jost" w:hAnsi="Jost" w:cs="Arial"/>
          <w:sz w:val="24"/>
          <w:szCs w:val="24"/>
        </w:rPr>
      </w:pPr>
      <w:proofErr w:type="gramStart"/>
      <w:r w:rsidRPr="00C80A59">
        <w:rPr>
          <w:rFonts w:ascii="Jost" w:hAnsi="Jost" w:cs="Arial"/>
          <w:sz w:val="24"/>
          <w:szCs w:val="24"/>
        </w:rPr>
        <w:t>quelle</w:t>
      </w:r>
      <w:proofErr w:type="gramEnd"/>
      <w:r w:rsidRPr="00C80A59">
        <w:rPr>
          <w:rFonts w:ascii="Jost" w:hAnsi="Jost" w:cs="Arial"/>
          <w:sz w:val="24"/>
          <w:szCs w:val="24"/>
        </w:rPr>
        <w:t xml:space="preserve"> que soit leur destination, la construction de bâtiments nouveaux, la construction d’extension aux bâtiments nouveaux et aux bâtiments existants, la transformation de bâtiments nouveaux ;</w:t>
      </w:r>
    </w:p>
    <w:p w14:paraId="225DD902" w14:textId="77777777" w:rsidR="00652969" w:rsidRPr="00C80A59" w:rsidRDefault="00652969" w:rsidP="00652969">
      <w:pPr>
        <w:numPr>
          <w:ilvl w:val="0"/>
          <w:numId w:val="1"/>
        </w:numPr>
        <w:spacing w:after="0" w:line="240" w:lineRule="auto"/>
        <w:rPr>
          <w:rFonts w:ascii="Jost" w:hAnsi="Jost" w:cs="Arial"/>
          <w:sz w:val="24"/>
          <w:szCs w:val="24"/>
        </w:rPr>
      </w:pPr>
      <w:proofErr w:type="gramStart"/>
      <w:r w:rsidRPr="00C80A59">
        <w:rPr>
          <w:rFonts w:ascii="Jost" w:hAnsi="Jost" w:cs="Arial"/>
          <w:sz w:val="24"/>
          <w:szCs w:val="24"/>
        </w:rPr>
        <w:t>la</w:t>
      </w:r>
      <w:proofErr w:type="gramEnd"/>
      <w:r w:rsidRPr="00C80A59">
        <w:rPr>
          <w:rFonts w:ascii="Jost" w:hAnsi="Jost" w:cs="Arial"/>
          <w:sz w:val="24"/>
          <w:szCs w:val="24"/>
        </w:rPr>
        <w:t xml:space="preserve"> création d’au moins un logement dans un bâtiment existant ;</w:t>
      </w:r>
    </w:p>
    <w:p w14:paraId="055AE3E4" w14:textId="77777777" w:rsidR="00652969" w:rsidRPr="00C80A59" w:rsidRDefault="00652969" w:rsidP="00652969">
      <w:pPr>
        <w:numPr>
          <w:ilvl w:val="0"/>
          <w:numId w:val="1"/>
        </w:numPr>
        <w:spacing w:after="0" w:line="240" w:lineRule="auto"/>
        <w:rPr>
          <w:rFonts w:ascii="Jost" w:hAnsi="Jost" w:cs="Arial"/>
          <w:sz w:val="24"/>
          <w:szCs w:val="24"/>
        </w:rPr>
      </w:pPr>
      <w:proofErr w:type="gramStart"/>
      <w:r w:rsidRPr="00C80A59">
        <w:rPr>
          <w:rFonts w:ascii="Jost" w:hAnsi="Jost" w:cs="Arial"/>
          <w:sz w:val="24"/>
          <w:szCs w:val="24"/>
        </w:rPr>
        <w:t>la</w:t>
      </w:r>
      <w:proofErr w:type="gramEnd"/>
      <w:r w:rsidRPr="00C80A59">
        <w:rPr>
          <w:rFonts w:ascii="Jost" w:hAnsi="Jost" w:cs="Arial"/>
          <w:sz w:val="24"/>
          <w:szCs w:val="24"/>
        </w:rPr>
        <w:t xml:space="preserve"> transformation des bâtiments existants pour autant que ces bâtiments, </w:t>
      </w:r>
      <w:proofErr w:type="gramStart"/>
      <w:r w:rsidRPr="00C80A59">
        <w:rPr>
          <w:rFonts w:ascii="Jost" w:hAnsi="Jost" w:cs="Arial"/>
          <w:sz w:val="24"/>
          <w:szCs w:val="24"/>
        </w:rPr>
        <w:t>de par</w:t>
      </w:r>
      <w:proofErr w:type="gramEnd"/>
      <w:r w:rsidRPr="00C80A59">
        <w:rPr>
          <w:rFonts w:ascii="Jost" w:hAnsi="Jost" w:cs="Arial"/>
          <w:sz w:val="24"/>
          <w:szCs w:val="24"/>
        </w:rPr>
        <w:t xml:space="preserve"> leur destination, abritent un ou plusieurs établissements soumis à des dispositions réglementaires spécifiques en matière de sécurité contre l’incendie, dont notamment :</w:t>
      </w:r>
    </w:p>
    <w:p w14:paraId="0AE56438" w14:textId="77777777" w:rsidR="00652969" w:rsidRPr="00C80A59" w:rsidRDefault="00652969" w:rsidP="00652969">
      <w:pPr>
        <w:numPr>
          <w:ilvl w:val="3"/>
          <w:numId w:val="1"/>
        </w:numPr>
        <w:tabs>
          <w:tab w:val="clear" w:pos="3225"/>
          <w:tab w:val="num" w:pos="1800"/>
        </w:tabs>
        <w:spacing w:after="0" w:line="240" w:lineRule="auto"/>
        <w:ind w:left="1800" w:hanging="180"/>
        <w:rPr>
          <w:rFonts w:ascii="Jost" w:hAnsi="Jost" w:cs="Arial"/>
          <w:sz w:val="24"/>
          <w:szCs w:val="24"/>
        </w:rPr>
      </w:pPr>
      <w:proofErr w:type="gramStart"/>
      <w:r w:rsidRPr="00C80A59">
        <w:rPr>
          <w:rFonts w:ascii="Jost" w:hAnsi="Jost" w:cs="Arial"/>
          <w:sz w:val="24"/>
          <w:szCs w:val="24"/>
        </w:rPr>
        <w:t>les</w:t>
      </w:r>
      <w:proofErr w:type="gramEnd"/>
      <w:r w:rsidRPr="00C80A59">
        <w:rPr>
          <w:rFonts w:ascii="Jost" w:hAnsi="Jost" w:cs="Arial"/>
          <w:sz w:val="24"/>
          <w:szCs w:val="24"/>
        </w:rPr>
        <w:t xml:space="preserve"> établissements recevant du public en nombre supérieur à 49 personnes au rez-de-chaussée ou recevant du public à un autre niveau que celui d’évacuation en dehors des sanitaires ;</w:t>
      </w:r>
    </w:p>
    <w:p w14:paraId="1D426946" w14:textId="77777777" w:rsidR="00652969" w:rsidRPr="00C80A59" w:rsidRDefault="00652969" w:rsidP="00652969">
      <w:pPr>
        <w:numPr>
          <w:ilvl w:val="3"/>
          <w:numId w:val="1"/>
        </w:numPr>
        <w:tabs>
          <w:tab w:val="clear" w:pos="3225"/>
          <w:tab w:val="num" w:pos="1800"/>
        </w:tabs>
        <w:spacing w:after="0" w:line="240" w:lineRule="auto"/>
        <w:ind w:left="1800" w:hanging="180"/>
        <w:rPr>
          <w:rFonts w:ascii="Jost" w:hAnsi="Jost" w:cs="Arial"/>
          <w:sz w:val="24"/>
          <w:szCs w:val="24"/>
        </w:rPr>
      </w:pPr>
      <w:proofErr w:type="gramStart"/>
      <w:r w:rsidRPr="00C80A59">
        <w:rPr>
          <w:rFonts w:ascii="Jost" w:hAnsi="Jost" w:cs="Arial"/>
          <w:sz w:val="24"/>
          <w:szCs w:val="24"/>
        </w:rPr>
        <w:t>les</w:t>
      </w:r>
      <w:proofErr w:type="gramEnd"/>
      <w:r w:rsidRPr="00C80A59">
        <w:rPr>
          <w:rFonts w:ascii="Jost" w:hAnsi="Jost" w:cs="Arial"/>
          <w:sz w:val="24"/>
          <w:szCs w:val="24"/>
        </w:rPr>
        <w:t xml:space="preserve"> établissements d’hébergement touristique et les campings ;</w:t>
      </w:r>
    </w:p>
    <w:p w14:paraId="17CD6D5C" w14:textId="77777777" w:rsidR="00652969" w:rsidRPr="00C80A59" w:rsidRDefault="00652969" w:rsidP="00652969">
      <w:pPr>
        <w:numPr>
          <w:ilvl w:val="3"/>
          <w:numId w:val="1"/>
        </w:numPr>
        <w:tabs>
          <w:tab w:val="clear" w:pos="3225"/>
          <w:tab w:val="num" w:pos="1800"/>
        </w:tabs>
        <w:spacing w:after="0" w:line="240" w:lineRule="auto"/>
        <w:ind w:left="1800" w:hanging="180"/>
        <w:rPr>
          <w:rFonts w:ascii="Jost" w:hAnsi="Jost" w:cs="Arial"/>
          <w:sz w:val="24"/>
          <w:szCs w:val="24"/>
        </w:rPr>
      </w:pPr>
      <w:proofErr w:type="gramStart"/>
      <w:r w:rsidRPr="00C80A59">
        <w:rPr>
          <w:rFonts w:ascii="Jost" w:hAnsi="Jost" w:cs="Arial"/>
          <w:sz w:val="24"/>
          <w:szCs w:val="24"/>
        </w:rPr>
        <w:t>les</w:t>
      </w:r>
      <w:proofErr w:type="gramEnd"/>
      <w:r w:rsidRPr="00C80A59">
        <w:rPr>
          <w:rFonts w:ascii="Jost" w:hAnsi="Jost" w:cs="Arial"/>
          <w:sz w:val="24"/>
          <w:szCs w:val="24"/>
        </w:rPr>
        <w:t xml:space="preserve"> maisons de repos pour personnes âgées et les résidences-services ;</w:t>
      </w:r>
    </w:p>
    <w:p w14:paraId="3EE92E79" w14:textId="77777777" w:rsidR="00652969" w:rsidRPr="00C80A59" w:rsidRDefault="00652969" w:rsidP="00652969">
      <w:pPr>
        <w:numPr>
          <w:ilvl w:val="3"/>
          <w:numId w:val="1"/>
        </w:numPr>
        <w:tabs>
          <w:tab w:val="clear" w:pos="3225"/>
          <w:tab w:val="num" w:pos="1800"/>
        </w:tabs>
        <w:spacing w:after="0" w:line="240" w:lineRule="auto"/>
        <w:ind w:left="1800" w:hanging="180"/>
        <w:rPr>
          <w:rFonts w:ascii="Jost" w:hAnsi="Jost" w:cs="Arial"/>
          <w:sz w:val="24"/>
          <w:szCs w:val="24"/>
        </w:rPr>
      </w:pPr>
      <w:proofErr w:type="gramStart"/>
      <w:r w:rsidRPr="00C80A59">
        <w:rPr>
          <w:rFonts w:ascii="Jost" w:hAnsi="Jost" w:cs="Arial"/>
          <w:sz w:val="24"/>
          <w:szCs w:val="24"/>
        </w:rPr>
        <w:t>les</w:t>
      </w:r>
      <w:proofErr w:type="gramEnd"/>
      <w:r w:rsidRPr="00C80A59">
        <w:rPr>
          <w:rFonts w:ascii="Jost" w:hAnsi="Jost" w:cs="Arial"/>
          <w:sz w:val="24"/>
          <w:szCs w:val="24"/>
        </w:rPr>
        <w:t xml:space="preserve"> centres d’accueil, d’hébergement et d’accompagnement des personnes en difficultés sociales ;</w:t>
      </w:r>
    </w:p>
    <w:p w14:paraId="12A8BFD0" w14:textId="77777777" w:rsidR="00652969" w:rsidRPr="00C80A59" w:rsidRDefault="00652969" w:rsidP="00652969">
      <w:pPr>
        <w:numPr>
          <w:ilvl w:val="3"/>
          <w:numId w:val="1"/>
        </w:numPr>
        <w:tabs>
          <w:tab w:val="clear" w:pos="3225"/>
          <w:tab w:val="num" w:pos="1800"/>
        </w:tabs>
        <w:spacing w:after="0" w:line="240" w:lineRule="auto"/>
        <w:ind w:left="1800" w:hanging="180"/>
        <w:rPr>
          <w:rFonts w:ascii="Jost" w:hAnsi="Jost" w:cs="Arial"/>
          <w:sz w:val="24"/>
          <w:szCs w:val="24"/>
        </w:rPr>
      </w:pPr>
      <w:proofErr w:type="gramStart"/>
      <w:r w:rsidRPr="00C80A59">
        <w:rPr>
          <w:rFonts w:ascii="Jost" w:hAnsi="Jost" w:cs="Arial"/>
          <w:sz w:val="24"/>
          <w:szCs w:val="24"/>
        </w:rPr>
        <w:t>les</w:t>
      </w:r>
      <w:proofErr w:type="gramEnd"/>
      <w:r w:rsidRPr="00C80A59">
        <w:rPr>
          <w:rFonts w:ascii="Jost" w:hAnsi="Jost" w:cs="Arial"/>
          <w:sz w:val="24"/>
          <w:szCs w:val="24"/>
        </w:rPr>
        <w:t xml:space="preserve"> établissements scolaires ;</w:t>
      </w:r>
    </w:p>
    <w:p w14:paraId="6ED33898" w14:textId="77777777" w:rsidR="00652969" w:rsidRPr="00C80A59" w:rsidRDefault="00652969" w:rsidP="00652969">
      <w:pPr>
        <w:numPr>
          <w:ilvl w:val="3"/>
          <w:numId w:val="1"/>
        </w:numPr>
        <w:tabs>
          <w:tab w:val="clear" w:pos="3225"/>
          <w:tab w:val="num" w:pos="1800"/>
        </w:tabs>
        <w:spacing w:after="0" w:line="240" w:lineRule="auto"/>
        <w:ind w:left="1800" w:hanging="180"/>
        <w:rPr>
          <w:rFonts w:ascii="Jost" w:hAnsi="Jost" w:cs="Arial"/>
          <w:sz w:val="24"/>
          <w:szCs w:val="24"/>
        </w:rPr>
      </w:pPr>
      <w:proofErr w:type="gramStart"/>
      <w:r w:rsidRPr="00C80A59">
        <w:rPr>
          <w:rFonts w:ascii="Jost" w:hAnsi="Jost" w:cs="Arial"/>
          <w:sz w:val="24"/>
          <w:szCs w:val="24"/>
        </w:rPr>
        <w:t>les</w:t>
      </w:r>
      <w:proofErr w:type="gramEnd"/>
      <w:r w:rsidRPr="00C80A59">
        <w:rPr>
          <w:rFonts w:ascii="Jost" w:hAnsi="Jost" w:cs="Arial"/>
          <w:sz w:val="24"/>
          <w:szCs w:val="24"/>
        </w:rPr>
        <w:t xml:space="preserve"> services résidentiels, d’accueil de jour et placement familial pour personnes handicapées ;</w:t>
      </w:r>
    </w:p>
    <w:p w14:paraId="382F1B9A" w14:textId="77777777" w:rsidR="00652969" w:rsidRPr="00C80A59" w:rsidRDefault="00652969" w:rsidP="00652969">
      <w:pPr>
        <w:numPr>
          <w:ilvl w:val="3"/>
          <w:numId w:val="1"/>
        </w:numPr>
        <w:tabs>
          <w:tab w:val="clear" w:pos="3225"/>
          <w:tab w:val="num" w:pos="1800"/>
        </w:tabs>
        <w:spacing w:after="0" w:line="240" w:lineRule="auto"/>
        <w:ind w:left="1800" w:hanging="180"/>
        <w:rPr>
          <w:rFonts w:ascii="Jost" w:hAnsi="Jost" w:cs="Arial"/>
          <w:sz w:val="24"/>
          <w:szCs w:val="24"/>
        </w:rPr>
      </w:pPr>
      <w:proofErr w:type="gramStart"/>
      <w:r w:rsidRPr="00C80A59">
        <w:rPr>
          <w:rFonts w:ascii="Jost" w:hAnsi="Jost" w:cs="Arial"/>
          <w:sz w:val="24"/>
          <w:szCs w:val="24"/>
        </w:rPr>
        <w:t>les</w:t>
      </w:r>
      <w:proofErr w:type="gramEnd"/>
      <w:r w:rsidRPr="00C80A59">
        <w:rPr>
          <w:rFonts w:ascii="Jost" w:hAnsi="Jost" w:cs="Arial"/>
          <w:sz w:val="24"/>
          <w:szCs w:val="24"/>
        </w:rPr>
        <w:t xml:space="preserve"> maisons d’enfants et gardiennes à domicile ;</w:t>
      </w:r>
    </w:p>
    <w:p w14:paraId="0242AA82" w14:textId="77777777" w:rsidR="00652969" w:rsidRPr="00C80A59" w:rsidRDefault="00652969" w:rsidP="00652969">
      <w:pPr>
        <w:numPr>
          <w:ilvl w:val="3"/>
          <w:numId w:val="1"/>
        </w:numPr>
        <w:tabs>
          <w:tab w:val="clear" w:pos="3225"/>
          <w:tab w:val="num" w:pos="1800"/>
        </w:tabs>
        <w:spacing w:after="0" w:line="240" w:lineRule="auto"/>
        <w:ind w:left="1800" w:hanging="180"/>
        <w:rPr>
          <w:rFonts w:ascii="Jost" w:hAnsi="Jost" w:cs="Arial"/>
          <w:sz w:val="24"/>
          <w:szCs w:val="24"/>
        </w:rPr>
      </w:pPr>
      <w:proofErr w:type="gramStart"/>
      <w:r w:rsidRPr="00C80A59">
        <w:rPr>
          <w:rFonts w:ascii="Jost" w:hAnsi="Jost" w:cs="Arial"/>
          <w:sz w:val="24"/>
          <w:szCs w:val="24"/>
        </w:rPr>
        <w:t>les</w:t>
      </w:r>
      <w:proofErr w:type="gramEnd"/>
      <w:r w:rsidRPr="00C80A59">
        <w:rPr>
          <w:rFonts w:ascii="Jost" w:hAnsi="Jost" w:cs="Arial"/>
          <w:sz w:val="24"/>
          <w:szCs w:val="24"/>
        </w:rPr>
        <w:t xml:space="preserve"> services assurant l’encadrement de mesures de protection de la jeunesse ;</w:t>
      </w:r>
    </w:p>
    <w:p w14:paraId="5293DC3F" w14:textId="77777777" w:rsidR="00652969" w:rsidRPr="00C80A59" w:rsidRDefault="00652969" w:rsidP="00652969">
      <w:pPr>
        <w:numPr>
          <w:ilvl w:val="3"/>
          <w:numId w:val="1"/>
        </w:numPr>
        <w:tabs>
          <w:tab w:val="clear" w:pos="3225"/>
          <w:tab w:val="num" w:pos="1800"/>
        </w:tabs>
        <w:spacing w:after="0" w:line="240" w:lineRule="auto"/>
        <w:ind w:left="1800" w:hanging="180"/>
        <w:rPr>
          <w:rFonts w:ascii="Jost" w:hAnsi="Jost" w:cs="Arial"/>
          <w:sz w:val="24"/>
          <w:szCs w:val="24"/>
        </w:rPr>
      </w:pPr>
      <w:proofErr w:type="gramStart"/>
      <w:r w:rsidRPr="00C80A59">
        <w:rPr>
          <w:rFonts w:ascii="Jost" w:hAnsi="Jost" w:cs="Arial"/>
          <w:sz w:val="24"/>
          <w:szCs w:val="24"/>
        </w:rPr>
        <w:t>les</w:t>
      </w:r>
      <w:proofErr w:type="gramEnd"/>
      <w:r w:rsidRPr="00C80A59">
        <w:rPr>
          <w:rFonts w:ascii="Jost" w:hAnsi="Jost" w:cs="Arial"/>
          <w:sz w:val="24"/>
          <w:szCs w:val="24"/>
        </w:rPr>
        <w:t xml:space="preserve"> hôpitaux,</w:t>
      </w:r>
    </w:p>
    <w:p w14:paraId="0D753E60" w14:textId="77777777" w:rsidR="00652969" w:rsidRPr="00C80A59" w:rsidRDefault="00652969" w:rsidP="00652969">
      <w:pPr>
        <w:numPr>
          <w:ilvl w:val="3"/>
          <w:numId w:val="1"/>
        </w:numPr>
        <w:tabs>
          <w:tab w:val="clear" w:pos="3225"/>
          <w:tab w:val="num" w:pos="1800"/>
        </w:tabs>
        <w:spacing w:after="0" w:line="240" w:lineRule="auto"/>
        <w:ind w:left="1800" w:hanging="180"/>
        <w:rPr>
          <w:rFonts w:ascii="Jost" w:hAnsi="Jost" w:cs="Arial"/>
          <w:sz w:val="24"/>
          <w:szCs w:val="24"/>
        </w:rPr>
      </w:pPr>
      <w:proofErr w:type="gramStart"/>
      <w:r w:rsidRPr="00C80A59">
        <w:rPr>
          <w:rFonts w:ascii="Jost" w:hAnsi="Jost" w:cs="Arial"/>
          <w:sz w:val="24"/>
          <w:szCs w:val="24"/>
        </w:rPr>
        <w:t>les</w:t>
      </w:r>
      <w:proofErr w:type="gramEnd"/>
      <w:r w:rsidRPr="00C80A59">
        <w:rPr>
          <w:rFonts w:ascii="Jost" w:hAnsi="Jost" w:cs="Arial"/>
          <w:sz w:val="24"/>
          <w:szCs w:val="24"/>
        </w:rPr>
        <w:t xml:space="preserve"> maisons de soins psychiatriques ;</w:t>
      </w:r>
    </w:p>
    <w:p w14:paraId="65E6990D" w14:textId="77777777" w:rsidR="00652969" w:rsidRPr="00C80A59" w:rsidRDefault="00652969" w:rsidP="00652969">
      <w:pPr>
        <w:numPr>
          <w:ilvl w:val="3"/>
          <w:numId w:val="1"/>
        </w:numPr>
        <w:tabs>
          <w:tab w:val="clear" w:pos="3225"/>
          <w:tab w:val="num" w:pos="1800"/>
        </w:tabs>
        <w:spacing w:after="0" w:line="240" w:lineRule="auto"/>
        <w:ind w:left="1800" w:hanging="180"/>
        <w:rPr>
          <w:rFonts w:ascii="Jost" w:hAnsi="Jost" w:cs="Arial"/>
          <w:sz w:val="24"/>
          <w:szCs w:val="24"/>
        </w:rPr>
      </w:pPr>
      <w:proofErr w:type="gramStart"/>
      <w:r w:rsidRPr="00C80A59">
        <w:rPr>
          <w:rFonts w:ascii="Jost" w:hAnsi="Jost" w:cs="Arial"/>
          <w:sz w:val="24"/>
          <w:szCs w:val="24"/>
        </w:rPr>
        <w:t>les</w:t>
      </w:r>
      <w:proofErr w:type="gramEnd"/>
      <w:r w:rsidRPr="00C80A59">
        <w:rPr>
          <w:rFonts w:ascii="Jost" w:hAnsi="Jost" w:cs="Arial"/>
          <w:sz w:val="24"/>
          <w:szCs w:val="24"/>
        </w:rPr>
        <w:t xml:space="preserve"> stands de tir ;</w:t>
      </w:r>
    </w:p>
    <w:p w14:paraId="5A8A800E" w14:textId="77777777" w:rsidR="00652969" w:rsidRPr="00C80A59" w:rsidRDefault="00652969" w:rsidP="00652969">
      <w:pPr>
        <w:numPr>
          <w:ilvl w:val="3"/>
          <w:numId w:val="1"/>
        </w:numPr>
        <w:tabs>
          <w:tab w:val="clear" w:pos="3225"/>
          <w:tab w:val="num" w:pos="1800"/>
        </w:tabs>
        <w:spacing w:after="0" w:line="240" w:lineRule="auto"/>
        <w:ind w:left="1800" w:hanging="180"/>
        <w:rPr>
          <w:rFonts w:ascii="Jost" w:hAnsi="Jost" w:cs="Arial"/>
          <w:sz w:val="24"/>
          <w:szCs w:val="24"/>
        </w:rPr>
      </w:pPr>
      <w:proofErr w:type="gramStart"/>
      <w:r w:rsidRPr="00C80A59">
        <w:rPr>
          <w:rFonts w:ascii="Jost" w:hAnsi="Jost" w:cs="Arial"/>
          <w:sz w:val="24"/>
          <w:szCs w:val="24"/>
        </w:rPr>
        <w:t>les</w:t>
      </w:r>
      <w:proofErr w:type="gramEnd"/>
      <w:r w:rsidRPr="00C80A59">
        <w:rPr>
          <w:rFonts w:ascii="Jost" w:hAnsi="Jost" w:cs="Arial"/>
          <w:sz w:val="24"/>
          <w:szCs w:val="24"/>
        </w:rPr>
        <w:t xml:space="preserve"> bâtiments industriels ;</w:t>
      </w:r>
    </w:p>
    <w:p w14:paraId="0E5F8E5A" w14:textId="77777777" w:rsidR="00652969" w:rsidRPr="00C80A59" w:rsidRDefault="00652969" w:rsidP="00652969">
      <w:pPr>
        <w:numPr>
          <w:ilvl w:val="3"/>
          <w:numId w:val="1"/>
        </w:numPr>
        <w:tabs>
          <w:tab w:val="clear" w:pos="3225"/>
          <w:tab w:val="num" w:pos="1800"/>
        </w:tabs>
        <w:spacing w:after="0" w:line="240" w:lineRule="auto"/>
        <w:ind w:left="1800" w:hanging="180"/>
        <w:rPr>
          <w:rFonts w:ascii="Jost" w:hAnsi="Jost" w:cs="Arial"/>
          <w:sz w:val="24"/>
          <w:szCs w:val="24"/>
        </w:rPr>
      </w:pPr>
      <w:proofErr w:type="gramStart"/>
      <w:r w:rsidRPr="00C80A59">
        <w:rPr>
          <w:rFonts w:ascii="Jost" w:hAnsi="Jost" w:cs="Arial"/>
          <w:sz w:val="24"/>
          <w:szCs w:val="24"/>
        </w:rPr>
        <w:t>les</w:t>
      </w:r>
      <w:proofErr w:type="gramEnd"/>
      <w:r w:rsidRPr="00C80A59">
        <w:rPr>
          <w:rFonts w:ascii="Jost" w:hAnsi="Jost" w:cs="Arial"/>
          <w:sz w:val="24"/>
          <w:szCs w:val="24"/>
        </w:rPr>
        <w:t xml:space="preserve"> tribunes de stades et leurs annexes.</w:t>
      </w:r>
    </w:p>
    <w:p w14:paraId="02E4D071" w14:textId="77777777" w:rsidR="00652969" w:rsidRPr="00C80A59" w:rsidRDefault="00652969" w:rsidP="00652969">
      <w:pPr>
        <w:rPr>
          <w:rFonts w:ascii="Jost" w:hAnsi="Jost" w:cs="Arial"/>
          <w:sz w:val="24"/>
          <w:szCs w:val="24"/>
        </w:rPr>
      </w:pPr>
    </w:p>
    <w:p w14:paraId="1F1D25F1" w14:textId="77777777" w:rsidR="00652969" w:rsidRPr="00C80A59" w:rsidRDefault="00652969" w:rsidP="00652969">
      <w:pPr>
        <w:rPr>
          <w:rFonts w:ascii="Jost" w:hAnsi="Jost" w:cs="Arial"/>
          <w:sz w:val="24"/>
          <w:szCs w:val="24"/>
        </w:rPr>
      </w:pPr>
      <w:r w:rsidRPr="00C80A59">
        <w:rPr>
          <w:rFonts w:ascii="Jost" w:hAnsi="Jost" w:cs="Arial"/>
          <w:sz w:val="24"/>
          <w:szCs w:val="24"/>
        </w:rPr>
        <w:lastRenderedPageBreak/>
        <w:t>Sont cependant exclus du champ d’application :</w:t>
      </w:r>
    </w:p>
    <w:p w14:paraId="3C454C72" w14:textId="77777777" w:rsidR="00652969" w:rsidRPr="00C80A59" w:rsidRDefault="00652969" w:rsidP="00652969">
      <w:pPr>
        <w:numPr>
          <w:ilvl w:val="3"/>
          <w:numId w:val="1"/>
        </w:numPr>
        <w:tabs>
          <w:tab w:val="clear" w:pos="3225"/>
          <w:tab w:val="num" w:pos="1800"/>
        </w:tabs>
        <w:spacing w:after="0" w:line="240" w:lineRule="auto"/>
        <w:ind w:left="1800" w:hanging="180"/>
        <w:rPr>
          <w:rFonts w:ascii="Jost" w:hAnsi="Jost" w:cs="Arial"/>
          <w:sz w:val="24"/>
          <w:szCs w:val="24"/>
        </w:rPr>
      </w:pPr>
      <w:proofErr w:type="gramStart"/>
      <w:r w:rsidRPr="00C80A59">
        <w:rPr>
          <w:rFonts w:ascii="Jost" w:hAnsi="Jost" w:cs="Arial"/>
          <w:sz w:val="24"/>
          <w:szCs w:val="24"/>
        </w:rPr>
        <w:t>les</w:t>
      </w:r>
      <w:proofErr w:type="gramEnd"/>
      <w:r w:rsidRPr="00C80A59">
        <w:rPr>
          <w:rFonts w:ascii="Jost" w:hAnsi="Jost" w:cs="Arial"/>
          <w:sz w:val="24"/>
          <w:szCs w:val="24"/>
        </w:rPr>
        <w:t xml:space="preserve"> maisons unifamiliales ;</w:t>
      </w:r>
    </w:p>
    <w:p w14:paraId="49927D3E" w14:textId="77777777" w:rsidR="00652969" w:rsidRPr="00C80A59" w:rsidRDefault="00652969" w:rsidP="00652969">
      <w:pPr>
        <w:numPr>
          <w:ilvl w:val="3"/>
          <w:numId w:val="1"/>
        </w:numPr>
        <w:tabs>
          <w:tab w:val="clear" w:pos="3225"/>
          <w:tab w:val="num" w:pos="1800"/>
        </w:tabs>
        <w:spacing w:after="0" w:line="240" w:lineRule="auto"/>
        <w:ind w:left="1800" w:hanging="180"/>
        <w:rPr>
          <w:rFonts w:ascii="Jost" w:hAnsi="Jost" w:cs="Arial"/>
          <w:sz w:val="24"/>
          <w:szCs w:val="24"/>
        </w:rPr>
      </w:pPr>
      <w:proofErr w:type="gramStart"/>
      <w:r w:rsidRPr="00C80A59">
        <w:rPr>
          <w:rFonts w:ascii="Jost" w:hAnsi="Jost" w:cs="Arial"/>
          <w:sz w:val="24"/>
          <w:szCs w:val="24"/>
        </w:rPr>
        <w:t>les</w:t>
      </w:r>
      <w:proofErr w:type="gramEnd"/>
      <w:r w:rsidRPr="00C80A59">
        <w:rPr>
          <w:rFonts w:ascii="Jost" w:hAnsi="Jost" w:cs="Arial"/>
          <w:sz w:val="24"/>
          <w:szCs w:val="24"/>
        </w:rPr>
        <w:t xml:space="preserve"> bâtiments bas ayant au maximum deux niveaux et une superficie totale inférieure ou égale à </w:t>
      </w:r>
      <w:smartTag w:uri="urn:schemas-microsoft-com:office:smarttags" w:element="metricconverter">
        <w:smartTagPr>
          <w:attr w:name="ProductID" w:val="100 mﾲ"/>
        </w:smartTagPr>
        <w:r w:rsidRPr="00C80A59">
          <w:rPr>
            <w:rFonts w:ascii="Jost" w:hAnsi="Jost" w:cs="Arial"/>
            <w:sz w:val="24"/>
            <w:szCs w:val="24"/>
          </w:rPr>
          <w:t>100 m²</w:t>
        </w:r>
      </w:smartTag>
      <w:r w:rsidRPr="00C80A59">
        <w:rPr>
          <w:rFonts w:ascii="Jost" w:hAnsi="Jost" w:cs="Arial"/>
          <w:sz w:val="24"/>
          <w:szCs w:val="24"/>
        </w:rPr>
        <w:t xml:space="preserve"> pour autant qu’ils n’abritent pas un établissement soumis à des dispositions réglementaires spécifiques en matière de sécurité contre l’incendie tel que ceux cités plus haut ;</w:t>
      </w:r>
    </w:p>
    <w:p w14:paraId="677AD60C" w14:textId="77777777" w:rsidR="00652969" w:rsidRPr="00C80A59" w:rsidRDefault="00652969" w:rsidP="00652969">
      <w:pPr>
        <w:spacing w:after="0" w:line="240" w:lineRule="auto"/>
        <w:rPr>
          <w:rFonts w:ascii="Jost" w:hAnsi="Jost" w:cs="Arial"/>
          <w:sz w:val="24"/>
          <w:szCs w:val="24"/>
        </w:rPr>
      </w:pPr>
    </w:p>
    <w:p w14:paraId="5D09F414" w14:textId="34310A52" w:rsidR="00B91E58" w:rsidRPr="00C80A59" w:rsidRDefault="00B91E58" w:rsidP="00B91E58">
      <w:pPr>
        <w:pStyle w:val="NormalWeb"/>
        <w:rPr>
          <w:rFonts w:ascii="Jost" w:hAnsi="Jost"/>
        </w:rPr>
      </w:pPr>
      <w:r w:rsidRPr="00C80A59">
        <w:rPr>
          <w:rFonts w:ascii="Jost" w:hAnsi="Jost"/>
        </w:rPr>
        <w:t xml:space="preserve">Si la demande de permis d’urbanisme nécessite l’organisation de mesures de publicité, un exemplaire complet supplémentaire est </w:t>
      </w:r>
      <w:r w:rsidR="00A254BB" w:rsidRPr="00C80A59">
        <w:rPr>
          <w:rFonts w:ascii="Jost" w:hAnsi="Jost"/>
        </w:rPr>
        <w:t>nécessaire</w:t>
      </w:r>
      <w:r w:rsidRPr="00C80A59">
        <w:rPr>
          <w:rFonts w:ascii="Jost" w:hAnsi="Jost"/>
        </w:rPr>
        <w:t>.</w:t>
      </w:r>
    </w:p>
    <w:p w14:paraId="4BB0BA1C" w14:textId="4F2F8AB6" w:rsidR="00B54F39" w:rsidRPr="00C80A59" w:rsidRDefault="00202D60" w:rsidP="00B54F39">
      <w:pPr>
        <w:pStyle w:val="NormalWeb"/>
        <w:rPr>
          <w:rFonts w:ascii="Jost" w:hAnsi="Jost"/>
          <w:sz w:val="28"/>
          <w:szCs w:val="28"/>
        </w:rPr>
      </w:pPr>
      <w:r w:rsidRPr="00202D60">
        <w:rPr>
          <w:rFonts w:ascii="Jost" w:hAnsi="Jost"/>
          <w:sz w:val="28"/>
          <w:szCs w:val="28"/>
        </w:rPr>
        <w:t xml:space="preserve">En outre, afin d’assurer le bon déroulement de la procédure, le demandeur et l’architecte doivent fournir un formulaire d’accord préalable relatif à la publication du dossier sur le site internet de la Ville de Mons (art. D.VIII.17 du </w:t>
      </w:r>
      <w:proofErr w:type="spellStart"/>
      <w:r w:rsidRPr="00202D60">
        <w:rPr>
          <w:rFonts w:ascii="Jost" w:hAnsi="Jost"/>
          <w:sz w:val="28"/>
          <w:szCs w:val="28"/>
        </w:rPr>
        <w:t>CoDT</w:t>
      </w:r>
      <w:proofErr w:type="spellEnd"/>
      <w:r w:rsidRPr="00202D60">
        <w:rPr>
          <w:rFonts w:ascii="Jost" w:hAnsi="Jost"/>
          <w:sz w:val="28"/>
          <w:szCs w:val="28"/>
        </w:rPr>
        <w:t xml:space="preserve">) </w:t>
      </w:r>
      <w:r w:rsidRPr="00202D60">
        <w:rPr>
          <w:rFonts w:ascii="Jost" w:hAnsi="Jost"/>
          <w:b/>
          <w:bCs/>
          <w:sz w:val="28"/>
          <w:szCs w:val="28"/>
        </w:rPr>
        <w:t>ou à la diffusion de copies de tout document à la demande de tiers</w:t>
      </w:r>
      <w:r w:rsidRPr="00202D60">
        <w:rPr>
          <w:rFonts w:ascii="Jost" w:hAnsi="Jost"/>
          <w:sz w:val="28"/>
          <w:szCs w:val="28"/>
        </w:rPr>
        <w:t xml:space="preserve"> (art.</w:t>
      </w:r>
      <w:r>
        <w:rPr>
          <w:rFonts w:ascii="Jost" w:hAnsi="Jost"/>
          <w:sz w:val="28"/>
          <w:szCs w:val="28"/>
        </w:rPr>
        <w:t xml:space="preserve"> D.13</w:t>
      </w:r>
      <w:r w:rsidRPr="00202D60">
        <w:rPr>
          <w:rFonts w:ascii="Jost" w:hAnsi="Jost"/>
          <w:sz w:val="28"/>
          <w:szCs w:val="28"/>
        </w:rPr>
        <w:t>du Code de l’Environnement).</w:t>
      </w:r>
      <w:r w:rsidR="00B54F39" w:rsidRPr="00C80A59">
        <w:rPr>
          <w:rFonts w:ascii="Jost" w:hAnsi="Jost"/>
          <w:sz w:val="28"/>
          <w:szCs w:val="28"/>
        </w:rPr>
        <w:t> </w:t>
      </w:r>
    </w:p>
    <w:p w14:paraId="55E0A5CD" w14:textId="77777777" w:rsidR="00E05362" w:rsidRPr="00C80A59" w:rsidRDefault="00E05362">
      <w:pPr>
        <w:rPr>
          <w:rFonts w:ascii="Jost" w:hAnsi="Jost"/>
          <w:sz w:val="28"/>
          <w:szCs w:val="28"/>
        </w:rPr>
      </w:pPr>
    </w:p>
    <w:sectPr w:rsidR="00E05362" w:rsidRPr="00C80A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Jost">
    <w:panose1 w:val="00000000000000000000"/>
    <w:charset w:val="00"/>
    <w:family w:val="auto"/>
    <w:pitch w:val="variable"/>
    <w:sig w:usb0="A00002EF" w:usb1="0000205B" w:usb2="0000001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991815"/>
    <w:multiLevelType w:val="hybridMultilevel"/>
    <w:tmpl w:val="2AB23A06"/>
    <w:lvl w:ilvl="0" w:tplc="A67EB90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C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432428AC">
      <w:start w:val="1"/>
      <w:numFmt w:val="bullet"/>
      <w:lvlText w:val="-"/>
      <w:lvlJc w:val="left"/>
      <w:pPr>
        <w:tabs>
          <w:tab w:val="num" w:pos="3225"/>
        </w:tabs>
        <w:ind w:left="3225" w:hanging="360"/>
      </w:pPr>
      <w:rPr>
        <w:rFonts w:ascii="Georgia" w:eastAsia="Times New Roman" w:hAnsi="Georgia" w:cs="Times New Roman" w:hint="default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218519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F39"/>
    <w:rsid w:val="0020011B"/>
    <w:rsid w:val="00202D60"/>
    <w:rsid w:val="00227849"/>
    <w:rsid w:val="002D4003"/>
    <w:rsid w:val="004134E5"/>
    <w:rsid w:val="004D6947"/>
    <w:rsid w:val="004D70B8"/>
    <w:rsid w:val="00652969"/>
    <w:rsid w:val="00664E22"/>
    <w:rsid w:val="008558BE"/>
    <w:rsid w:val="00A254BB"/>
    <w:rsid w:val="00B54F39"/>
    <w:rsid w:val="00B91E58"/>
    <w:rsid w:val="00C80A59"/>
    <w:rsid w:val="00C975B6"/>
    <w:rsid w:val="00D21976"/>
    <w:rsid w:val="00E05362"/>
    <w:rsid w:val="00E5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7800285"/>
  <w15:chartTrackingRefBased/>
  <w15:docId w15:val="{7F8A8FDE-C9EE-478D-BC4B-B5B915E3F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4F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customStyle="1" w:styleId="xhighlight">
    <w:name w:val="x_highlight"/>
    <w:basedOn w:val="Policepardfaut"/>
    <w:rsid w:val="00B54F39"/>
  </w:style>
  <w:style w:type="paragraph" w:styleId="Textedebulles">
    <w:name w:val="Balloon Text"/>
    <w:basedOn w:val="Normal"/>
    <w:link w:val="TextedebullesCar"/>
    <w:uiPriority w:val="99"/>
    <w:semiHidden/>
    <w:unhideWhenUsed/>
    <w:rsid w:val="00B54F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54F39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6529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6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1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5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50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10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41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56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54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08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3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55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7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4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15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3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37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8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48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8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90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0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55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85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05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8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8CBF1-C863-420B-AC11-8EF4C6AA2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399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CIVCM</Company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Nardi Virginie</dc:creator>
  <cp:keywords/>
  <dc:description/>
  <cp:lastModifiedBy>De Nardi Virginie</cp:lastModifiedBy>
  <cp:revision>4</cp:revision>
  <cp:lastPrinted>2025-10-13T15:09:00Z</cp:lastPrinted>
  <dcterms:created xsi:type="dcterms:W3CDTF">2025-10-08T14:15:00Z</dcterms:created>
  <dcterms:modified xsi:type="dcterms:W3CDTF">2025-10-13T15:11:00Z</dcterms:modified>
</cp:coreProperties>
</file>